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BA87" w14:textId="77777777" w:rsidR="002D1067" w:rsidRDefault="002D1067" w:rsidP="000840DA">
      <w:pPr>
        <w:jc w:val="center"/>
        <w:rPr>
          <w:rFonts w:ascii="Comic Sans MS" w:hAnsi="Comic Sans MS"/>
          <w:b/>
          <w:u w:val="single"/>
        </w:rPr>
      </w:pPr>
      <w:r>
        <w:rPr>
          <w:noProof/>
          <w:lang w:eastAsia="en-GB"/>
        </w:rPr>
        <w:drawing>
          <wp:anchor distT="0" distB="0" distL="114300" distR="114300" simplePos="0" relativeHeight="251659264" behindDoc="1" locked="0" layoutInCell="1" allowOverlap="1" wp14:anchorId="61DEF56D" wp14:editId="417A3B74">
            <wp:simplePos x="0" y="0"/>
            <wp:positionH relativeFrom="column">
              <wp:posOffset>1662545</wp:posOffset>
            </wp:positionH>
            <wp:positionV relativeFrom="paragraph">
              <wp:posOffset>-623456</wp:posOffset>
            </wp:positionV>
            <wp:extent cx="1951355" cy="1615045"/>
            <wp:effectExtent l="0" t="0" r="0" b="4445"/>
            <wp:wrapNone/>
            <wp:docPr id="2" name="Picture 2" descr="logo(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ood)"/>
                    <pic:cNvPicPr>
                      <a:picLocks noChangeAspect="1" noChangeArrowheads="1"/>
                    </pic:cNvPicPr>
                  </pic:nvPicPr>
                  <pic:blipFill>
                    <a:blip r:embed="rId8" cstate="print"/>
                    <a:srcRect/>
                    <a:stretch>
                      <a:fillRect/>
                    </a:stretch>
                  </pic:blipFill>
                  <pic:spPr bwMode="auto">
                    <a:xfrm>
                      <a:off x="0" y="0"/>
                      <a:ext cx="2024398" cy="167549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607773" w14:textId="77777777" w:rsidR="002D1067" w:rsidRDefault="002D1067" w:rsidP="000840DA">
      <w:pPr>
        <w:jc w:val="center"/>
        <w:rPr>
          <w:rFonts w:ascii="Comic Sans MS" w:hAnsi="Comic Sans MS"/>
          <w:b/>
          <w:u w:val="single"/>
        </w:rPr>
      </w:pPr>
    </w:p>
    <w:p w14:paraId="35D36FA3" w14:textId="77777777" w:rsidR="002D1067" w:rsidRDefault="002D1067" w:rsidP="000840DA">
      <w:pPr>
        <w:jc w:val="center"/>
        <w:rPr>
          <w:rFonts w:ascii="Comic Sans MS" w:hAnsi="Comic Sans MS"/>
          <w:b/>
          <w:u w:val="single"/>
        </w:rPr>
      </w:pPr>
    </w:p>
    <w:p w14:paraId="0B6E9988" w14:textId="77777777" w:rsidR="000840DA" w:rsidRPr="00E538AE" w:rsidRDefault="000840DA" w:rsidP="000840DA">
      <w:pPr>
        <w:jc w:val="center"/>
        <w:rPr>
          <w:rFonts w:ascii="Comic Sans MS" w:hAnsi="Comic Sans MS"/>
          <w:b/>
          <w:u w:val="single"/>
        </w:rPr>
      </w:pPr>
      <w:r w:rsidRPr="00E538AE">
        <w:rPr>
          <w:rFonts w:ascii="Comic Sans MS" w:hAnsi="Comic Sans MS"/>
          <w:b/>
          <w:u w:val="single"/>
        </w:rPr>
        <w:t>St Botolph’s Primary School – Teaching and Learning Policy.</w:t>
      </w:r>
    </w:p>
    <w:p w14:paraId="2D04BDAA" w14:textId="77777777" w:rsidR="000840DA" w:rsidRPr="00E538AE" w:rsidRDefault="000840DA" w:rsidP="000840DA">
      <w:pPr>
        <w:jc w:val="center"/>
        <w:rPr>
          <w:rFonts w:ascii="Comic Sans MS" w:hAnsi="Comic Sans MS"/>
          <w:b/>
        </w:rPr>
      </w:pPr>
      <w:r w:rsidRPr="00E538AE">
        <w:rPr>
          <w:rFonts w:ascii="Comic Sans MS" w:hAnsi="Comic Sans MS"/>
          <w:b/>
        </w:rPr>
        <w:t>‘Striving to be the best we can be.’</w:t>
      </w:r>
    </w:p>
    <w:p w14:paraId="29ECF2A2" w14:textId="77777777" w:rsidR="00FB5D8B" w:rsidRPr="00E538AE" w:rsidRDefault="00FB5D8B">
      <w:pPr>
        <w:rPr>
          <w:rFonts w:ascii="Comic Sans MS" w:hAnsi="Comic Sans MS"/>
          <w:b/>
          <w:u w:val="single"/>
        </w:rPr>
      </w:pPr>
      <w:r w:rsidRPr="00E538AE">
        <w:rPr>
          <w:rFonts w:ascii="Comic Sans MS" w:hAnsi="Comic Sans MS"/>
          <w:b/>
          <w:u w:val="single"/>
        </w:rPr>
        <w:t>BELIEFS – Our educational philosophy</w:t>
      </w:r>
    </w:p>
    <w:p w14:paraId="0224FC75" w14:textId="77777777" w:rsidR="00FB5D8B" w:rsidRPr="00E538AE" w:rsidRDefault="00FB5D8B" w:rsidP="00F40E0A">
      <w:pPr>
        <w:rPr>
          <w:rFonts w:ascii="Comic Sans MS" w:hAnsi="Comic Sans MS"/>
        </w:rPr>
      </w:pPr>
      <w:r w:rsidRPr="00E538AE">
        <w:rPr>
          <w:rFonts w:ascii="Comic Sans MS" w:hAnsi="Comic Sans MS"/>
        </w:rPr>
        <w:t xml:space="preserve">At St. Botolph’s CE Primary School, </w:t>
      </w:r>
      <w:r w:rsidR="00F40E0A" w:rsidRPr="00E538AE">
        <w:rPr>
          <w:rFonts w:ascii="Comic Sans MS" w:hAnsi="Comic Sans MS"/>
        </w:rPr>
        <w:t xml:space="preserve">our beliefs centre around our children’s right to </w:t>
      </w:r>
      <w:r w:rsidR="003E4455" w:rsidRPr="00E538AE">
        <w:rPr>
          <w:rFonts w:ascii="Comic Sans MS" w:hAnsi="Comic Sans MS"/>
        </w:rPr>
        <w:t xml:space="preserve">an </w:t>
      </w:r>
      <w:r w:rsidR="00F40E0A" w:rsidRPr="00E538AE">
        <w:rPr>
          <w:rFonts w:ascii="Comic Sans MS" w:hAnsi="Comic Sans MS"/>
        </w:rPr>
        <w:t>education. We believe that children have the best chance of reaching their potential when</w:t>
      </w:r>
      <w:r w:rsidRPr="00E538AE">
        <w:rPr>
          <w:rFonts w:ascii="Comic Sans MS" w:hAnsi="Comic Sans MS"/>
        </w:rPr>
        <w:t>:</w:t>
      </w:r>
    </w:p>
    <w:p w14:paraId="5FF5D28B" w14:textId="77777777" w:rsidR="00FB5D8B" w:rsidRPr="00E538AE" w:rsidRDefault="00FB5D8B" w:rsidP="00FB5D8B">
      <w:pPr>
        <w:pStyle w:val="ListParagraph"/>
        <w:numPr>
          <w:ilvl w:val="0"/>
          <w:numId w:val="2"/>
        </w:numPr>
        <w:rPr>
          <w:rFonts w:ascii="Comic Sans MS" w:hAnsi="Comic Sans MS"/>
        </w:rPr>
      </w:pPr>
      <w:r w:rsidRPr="00E538AE">
        <w:rPr>
          <w:rFonts w:ascii="Comic Sans MS" w:hAnsi="Comic Sans MS"/>
        </w:rPr>
        <w:t>They have fun, exciting and challenging lessons.</w:t>
      </w:r>
    </w:p>
    <w:p w14:paraId="749B079F" w14:textId="77777777" w:rsidR="00F40E0A" w:rsidRPr="00E538AE" w:rsidRDefault="00F40E0A" w:rsidP="00FB5D8B">
      <w:pPr>
        <w:pStyle w:val="ListParagraph"/>
        <w:numPr>
          <w:ilvl w:val="0"/>
          <w:numId w:val="2"/>
        </w:numPr>
        <w:rPr>
          <w:rFonts w:ascii="Comic Sans MS" w:hAnsi="Comic Sans MS"/>
        </w:rPr>
      </w:pPr>
      <w:r w:rsidRPr="00E538AE">
        <w:rPr>
          <w:rFonts w:ascii="Comic Sans MS" w:hAnsi="Comic Sans MS"/>
        </w:rPr>
        <w:t>They have a stimulating learning environment</w:t>
      </w:r>
    </w:p>
    <w:p w14:paraId="7A804988" w14:textId="77777777" w:rsidR="00FB5D8B" w:rsidRPr="00E538AE" w:rsidRDefault="00FB5D8B" w:rsidP="00FB5D8B">
      <w:pPr>
        <w:pStyle w:val="ListParagraph"/>
        <w:numPr>
          <w:ilvl w:val="0"/>
          <w:numId w:val="2"/>
        </w:numPr>
        <w:rPr>
          <w:rFonts w:ascii="Comic Sans MS" w:hAnsi="Comic Sans MS"/>
        </w:rPr>
      </w:pPr>
      <w:r w:rsidRPr="00E538AE">
        <w:rPr>
          <w:rFonts w:ascii="Comic Sans MS" w:hAnsi="Comic Sans MS"/>
        </w:rPr>
        <w:t>They can contribute their ideas to the curriculum.</w:t>
      </w:r>
    </w:p>
    <w:p w14:paraId="2691E077" w14:textId="77777777" w:rsidR="00FB5D8B" w:rsidRPr="00E538AE" w:rsidRDefault="00FB5D8B" w:rsidP="00FB5D8B">
      <w:pPr>
        <w:pStyle w:val="ListParagraph"/>
        <w:numPr>
          <w:ilvl w:val="0"/>
          <w:numId w:val="2"/>
        </w:numPr>
        <w:rPr>
          <w:rFonts w:ascii="Comic Sans MS" w:hAnsi="Comic Sans MS"/>
        </w:rPr>
      </w:pPr>
      <w:r w:rsidRPr="00E538AE">
        <w:rPr>
          <w:rFonts w:ascii="Comic Sans MS" w:hAnsi="Comic Sans MS"/>
        </w:rPr>
        <w:t>A range of approaches to learning is used.</w:t>
      </w:r>
    </w:p>
    <w:p w14:paraId="455D0B06" w14:textId="77777777" w:rsidR="00D77922" w:rsidRPr="00E538AE" w:rsidRDefault="00D77922">
      <w:pPr>
        <w:rPr>
          <w:rFonts w:ascii="Comic Sans MS" w:hAnsi="Comic Sans MS"/>
          <w:b/>
          <w:u w:val="single"/>
        </w:rPr>
      </w:pPr>
      <w:r w:rsidRPr="00E538AE">
        <w:rPr>
          <w:rFonts w:ascii="Comic Sans MS" w:hAnsi="Comic Sans MS"/>
          <w:b/>
          <w:u w:val="single"/>
        </w:rPr>
        <w:t xml:space="preserve">AIMS – </w:t>
      </w:r>
      <w:r w:rsidR="00FB5D8B" w:rsidRPr="00E538AE">
        <w:rPr>
          <w:rFonts w:ascii="Comic Sans MS" w:hAnsi="Comic Sans MS"/>
          <w:b/>
          <w:u w:val="single"/>
        </w:rPr>
        <w:t xml:space="preserve">Our </w:t>
      </w:r>
      <w:r w:rsidRPr="00E538AE">
        <w:rPr>
          <w:rFonts w:ascii="Comic Sans MS" w:hAnsi="Comic Sans MS"/>
          <w:b/>
          <w:u w:val="single"/>
        </w:rPr>
        <w:t>Vision</w:t>
      </w:r>
      <w:r w:rsidR="00FB5D8B" w:rsidRPr="00E538AE">
        <w:rPr>
          <w:rFonts w:ascii="Comic Sans MS" w:hAnsi="Comic Sans MS"/>
          <w:b/>
          <w:u w:val="single"/>
        </w:rPr>
        <w:t xml:space="preserve"> for Teaching and Learning</w:t>
      </w:r>
    </w:p>
    <w:p w14:paraId="1D7CBE32" w14:textId="77777777" w:rsidR="00D77922" w:rsidRPr="004666B6" w:rsidRDefault="00FB5D8B">
      <w:pPr>
        <w:rPr>
          <w:rFonts w:ascii="Comic Sans MS" w:hAnsi="Comic Sans MS"/>
          <w:color w:val="FF0000"/>
        </w:rPr>
      </w:pPr>
      <w:r w:rsidRPr="00E538AE">
        <w:rPr>
          <w:rFonts w:ascii="Comic Sans MS" w:hAnsi="Comic Sans MS"/>
        </w:rPr>
        <w:t xml:space="preserve">Our vision for </w:t>
      </w:r>
      <w:r w:rsidR="00F40E0A" w:rsidRPr="00E538AE">
        <w:rPr>
          <w:rFonts w:ascii="Comic Sans MS" w:hAnsi="Comic Sans MS"/>
        </w:rPr>
        <w:t>teach</w:t>
      </w:r>
      <w:r w:rsidRPr="00E538AE">
        <w:rPr>
          <w:rFonts w:ascii="Comic Sans MS" w:hAnsi="Comic Sans MS"/>
        </w:rPr>
        <w:t>ing and learning reflects our educational philosophy so t</w:t>
      </w:r>
      <w:r w:rsidR="00D77922" w:rsidRPr="00E538AE">
        <w:rPr>
          <w:rFonts w:ascii="Comic Sans MS" w:hAnsi="Comic Sans MS"/>
        </w:rPr>
        <w:t>hrough our teaching we aim to</w:t>
      </w:r>
      <w:r w:rsidRPr="00E538AE">
        <w:rPr>
          <w:rFonts w:ascii="Comic Sans MS" w:hAnsi="Comic Sans MS"/>
        </w:rPr>
        <w:t>:</w:t>
      </w:r>
      <w:r w:rsidR="00D77922" w:rsidRPr="00E538AE">
        <w:rPr>
          <w:rFonts w:ascii="Comic Sans MS" w:hAnsi="Comic Sans MS"/>
        </w:rPr>
        <w:t xml:space="preserve"> </w:t>
      </w:r>
    </w:p>
    <w:p w14:paraId="559955E9" w14:textId="13FBE4C5" w:rsidR="00FB5D8B" w:rsidRPr="00970679" w:rsidRDefault="00D77922" w:rsidP="00FB5D8B">
      <w:pPr>
        <w:pStyle w:val="ListParagraph"/>
        <w:numPr>
          <w:ilvl w:val="0"/>
          <w:numId w:val="3"/>
        </w:numPr>
        <w:rPr>
          <w:rFonts w:ascii="Comic Sans MS" w:hAnsi="Comic Sans MS"/>
        </w:rPr>
      </w:pPr>
      <w:bookmarkStart w:id="0" w:name="_GoBack"/>
      <w:r w:rsidRPr="00970679">
        <w:rPr>
          <w:rFonts w:ascii="Comic Sans MS" w:hAnsi="Comic Sans MS"/>
        </w:rPr>
        <w:t>Provide an engaging</w:t>
      </w:r>
      <w:r w:rsidR="00803F16" w:rsidRPr="00970679">
        <w:rPr>
          <w:rFonts w:ascii="Comic Sans MS" w:hAnsi="Comic Sans MS"/>
        </w:rPr>
        <w:t xml:space="preserve"> </w:t>
      </w:r>
      <w:r w:rsidRPr="00970679">
        <w:rPr>
          <w:rFonts w:ascii="Comic Sans MS" w:hAnsi="Comic Sans MS"/>
        </w:rPr>
        <w:t>curriculum.</w:t>
      </w:r>
    </w:p>
    <w:bookmarkEnd w:id="0"/>
    <w:p w14:paraId="7681AC00" w14:textId="77777777" w:rsidR="00FB5D8B" w:rsidRPr="00E538AE" w:rsidRDefault="00FB5D8B" w:rsidP="00FB5D8B">
      <w:pPr>
        <w:pStyle w:val="ListParagraph"/>
        <w:numPr>
          <w:ilvl w:val="0"/>
          <w:numId w:val="3"/>
        </w:numPr>
        <w:rPr>
          <w:rFonts w:ascii="Comic Sans MS" w:hAnsi="Comic Sans MS"/>
        </w:rPr>
      </w:pPr>
      <w:r w:rsidRPr="00E538AE">
        <w:rPr>
          <w:rFonts w:ascii="Comic Sans MS" w:hAnsi="Comic Sans MS"/>
        </w:rPr>
        <w:t>P</w:t>
      </w:r>
      <w:r w:rsidR="00D77922" w:rsidRPr="00E538AE">
        <w:rPr>
          <w:rFonts w:ascii="Comic Sans MS" w:hAnsi="Comic Sans MS"/>
        </w:rPr>
        <w:t>rovide exciting challenges for our children.</w:t>
      </w:r>
    </w:p>
    <w:p w14:paraId="67B06C77" w14:textId="77777777" w:rsidR="00FB5D8B" w:rsidRPr="00E538AE" w:rsidRDefault="00FB5D8B" w:rsidP="00FB5D8B">
      <w:pPr>
        <w:pStyle w:val="ListParagraph"/>
        <w:numPr>
          <w:ilvl w:val="0"/>
          <w:numId w:val="3"/>
        </w:numPr>
        <w:rPr>
          <w:rFonts w:ascii="Comic Sans MS" w:hAnsi="Comic Sans MS"/>
        </w:rPr>
      </w:pPr>
      <w:r w:rsidRPr="00E538AE">
        <w:rPr>
          <w:rFonts w:ascii="Comic Sans MS" w:hAnsi="Comic Sans MS"/>
        </w:rPr>
        <w:t>P</w:t>
      </w:r>
      <w:r w:rsidR="00D77922" w:rsidRPr="00E538AE">
        <w:rPr>
          <w:rFonts w:ascii="Comic Sans MS" w:hAnsi="Comic Sans MS"/>
        </w:rPr>
        <w:t>rovide a broad range of exciting opportunities.</w:t>
      </w:r>
    </w:p>
    <w:p w14:paraId="763E03CB" w14:textId="77777777" w:rsidR="00B76CFB" w:rsidRPr="00E538AE" w:rsidRDefault="00B76CFB" w:rsidP="00B76CFB">
      <w:pPr>
        <w:pStyle w:val="ListParagraph"/>
        <w:numPr>
          <w:ilvl w:val="0"/>
          <w:numId w:val="3"/>
        </w:numPr>
        <w:rPr>
          <w:rFonts w:ascii="Comic Sans MS" w:hAnsi="Comic Sans MS"/>
        </w:rPr>
      </w:pPr>
      <w:r w:rsidRPr="00E538AE">
        <w:rPr>
          <w:rFonts w:ascii="Comic Sans MS" w:hAnsi="Comic Sans MS"/>
        </w:rPr>
        <w:t>Provide a curriculum that inspires our pupils to become</w:t>
      </w:r>
      <w:r w:rsidR="00D77922" w:rsidRPr="00E538AE">
        <w:rPr>
          <w:rFonts w:ascii="Comic Sans MS" w:hAnsi="Comic Sans MS"/>
        </w:rPr>
        <w:t xml:space="preserve"> curious, independent</w:t>
      </w:r>
      <w:r w:rsidRPr="00E538AE">
        <w:rPr>
          <w:rFonts w:ascii="Comic Sans MS" w:hAnsi="Comic Sans MS"/>
        </w:rPr>
        <w:t xml:space="preserve"> young people.</w:t>
      </w:r>
    </w:p>
    <w:p w14:paraId="44247889" w14:textId="77777777" w:rsidR="00B76CFB" w:rsidRPr="00E538AE" w:rsidRDefault="00B76CFB" w:rsidP="00B76CFB">
      <w:pPr>
        <w:pStyle w:val="ListParagraph"/>
        <w:numPr>
          <w:ilvl w:val="0"/>
          <w:numId w:val="3"/>
        </w:numPr>
        <w:rPr>
          <w:rFonts w:ascii="Comic Sans MS" w:hAnsi="Comic Sans MS"/>
        </w:rPr>
      </w:pPr>
      <w:r w:rsidRPr="00E538AE">
        <w:rPr>
          <w:rFonts w:ascii="Comic Sans MS" w:hAnsi="Comic Sans MS"/>
        </w:rPr>
        <w:t xml:space="preserve">Promote British Values and </w:t>
      </w:r>
      <w:r w:rsidR="00D77922" w:rsidRPr="00E538AE">
        <w:rPr>
          <w:rFonts w:ascii="Comic Sans MS" w:hAnsi="Comic Sans MS"/>
        </w:rPr>
        <w:t>Christian Values</w:t>
      </w:r>
      <w:r w:rsidRPr="00E538AE">
        <w:rPr>
          <w:rFonts w:ascii="Comic Sans MS" w:hAnsi="Comic Sans MS"/>
        </w:rPr>
        <w:t>.</w:t>
      </w:r>
    </w:p>
    <w:p w14:paraId="4630E7ED" w14:textId="77777777" w:rsidR="00F40E0A" w:rsidRPr="00E538AE" w:rsidRDefault="00B76CFB" w:rsidP="00F40E0A">
      <w:pPr>
        <w:pStyle w:val="ListParagraph"/>
        <w:numPr>
          <w:ilvl w:val="0"/>
          <w:numId w:val="3"/>
        </w:numPr>
        <w:rPr>
          <w:rFonts w:ascii="Comic Sans MS" w:hAnsi="Comic Sans MS"/>
        </w:rPr>
      </w:pPr>
      <w:r w:rsidRPr="00E538AE">
        <w:rPr>
          <w:rFonts w:ascii="Comic Sans MS" w:hAnsi="Comic Sans MS"/>
        </w:rPr>
        <w:t>F</w:t>
      </w:r>
      <w:r w:rsidR="00D77922" w:rsidRPr="00E538AE">
        <w:rPr>
          <w:rFonts w:ascii="Comic Sans MS" w:hAnsi="Comic Sans MS"/>
        </w:rPr>
        <w:t xml:space="preserve">oster </w:t>
      </w:r>
      <w:r w:rsidR="00C83381" w:rsidRPr="00E538AE">
        <w:rPr>
          <w:rFonts w:ascii="Comic Sans MS" w:hAnsi="Comic Sans MS"/>
        </w:rPr>
        <w:t>children’s</w:t>
      </w:r>
      <w:r w:rsidR="00D77922" w:rsidRPr="00E538AE">
        <w:rPr>
          <w:rFonts w:ascii="Comic Sans MS" w:hAnsi="Comic Sans MS"/>
        </w:rPr>
        <w:t xml:space="preserve"> </w:t>
      </w:r>
      <w:r w:rsidR="00130F1E" w:rsidRPr="00E538AE">
        <w:rPr>
          <w:rFonts w:ascii="Comic Sans MS" w:hAnsi="Comic Sans MS"/>
        </w:rPr>
        <w:t>self-esteem</w:t>
      </w:r>
      <w:r w:rsidRPr="00E538AE">
        <w:rPr>
          <w:rFonts w:ascii="Comic Sans MS" w:hAnsi="Comic Sans MS"/>
        </w:rPr>
        <w:t xml:space="preserve"> by nurturing,</w:t>
      </w:r>
      <w:r w:rsidR="00D77922" w:rsidRPr="00E538AE">
        <w:rPr>
          <w:rFonts w:ascii="Comic Sans MS" w:hAnsi="Comic Sans MS"/>
        </w:rPr>
        <w:t xml:space="preserve"> support</w:t>
      </w:r>
      <w:r w:rsidRPr="00E538AE">
        <w:rPr>
          <w:rFonts w:ascii="Comic Sans MS" w:hAnsi="Comic Sans MS"/>
        </w:rPr>
        <w:t>ing</w:t>
      </w:r>
      <w:r w:rsidR="00D77922" w:rsidRPr="00E538AE">
        <w:rPr>
          <w:rFonts w:ascii="Comic Sans MS" w:hAnsi="Comic Sans MS"/>
        </w:rPr>
        <w:t xml:space="preserve"> and empower</w:t>
      </w:r>
      <w:r w:rsidRPr="00E538AE">
        <w:rPr>
          <w:rFonts w:ascii="Comic Sans MS" w:hAnsi="Comic Sans MS"/>
        </w:rPr>
        <w:t>ing them</w:t>
      </w:r>
      <w:r w:rsidR="00D77922" w:rsidRPr="00E538AE">
        <w:rPr>
          <w:rFonts w:ascii="Comic Sans MS" w:hAnsi="Comic Sans MS"/>
        </w:rPr>
        <w:t xml:space="preserve">. </w:t>
      </w:r>
    </w:p>
    <w:p w14:paraId="5D3E45DD" w14:textId="77777777" w:rsidR="00D77922" w:rsidRPr="00E538AE" w:rsidRDefault="00F40E0A" w:rsidP="00F40E0A">
      <w:pPr>
        <w:pStyle w:val="ListParagraph"/>
        <w:numPr>
          <w:ilvl w:val="0"/>
          <w:numId w:val="3"/>
        </w:numPr>
        <w:rPr>
          <w:rFonts w:ascii="Comic Sans MS" w:hAnsi="Comic Sans MS"/>
        </w:rPr>
      </w:pPr>
      <w:r w:rsidRPr="00E538AE">
        <w:rPr>
          <w:rFonts w:ascii="Comic Sans MS" w:hAnsi="Comic Sans MS"/>
        </w:rPr>
        <w:t xml:space="preserve">Ensure our pupils are </w:t>
      </w:r>
      <w:r w:rsidR="00130F1E" w:rsidRPr="00E538AE">
        <w:rPr>
          <w:rFonts w:ascii="Comic Sans MS" w:hAnsi="Comic Sans MS"/>
        </w:rPr>
        <w:t>‘secondar</w:t>
      </w:r>
      <w:r w:rsidRPr="00E538AE">
        <w:rPr>
          <w:rFonts w:ascii="Comic Sans MS" w:hAnsi="Comic Sans MS"/>
        </w:rPr>
        <w:t>y ready’ by supporting them with mastery of the b</w:t>
      </w:r>
      <w:r w:rsidR="00130F1E" w:rsidRPr="00E538AE">
        <w:rPr>
          <w:rFonts w:ascii="Comic Sans MS" w:hAnsi="Comic Sans MS"/>
        </w:rPr>
        <w:t xml:space="preserve">asic </w:t>
      </w:r>
      <w:r w:rsidRPr="00E538AE">
        <w:rPr>
          <w:rFonts w:ascii="Comic Sans MS" w:hAnsi="Comic Sans MS"/>
        </w:rPr>
        <w:t>skills</w:t>
      </w:r>
      <w:r w:rsidR="00130F1E" w:rsidRPr="00E538AE">
        <w:rPr>
          <w:rFonts w:ascii="Comic Sans MS" w:hAnsi="Comic Sans MS"/>
        </w:rPr>
        <w:t xml:space="preserve">. </w:t>
      </w:r>
    </w:p>
    <w:p w14:paraId="390B162A" w14:textId="77777777" w:rsidR="000840DA" w:rsidRPr="00E538AE" w:rsidRDefault="003E4455">
      <w:pPr>
        <w:rPr>
          <w:rFonts w:ascii="Comic Sans MS" w:hAnsi="Comic Sans MS"/>
          <w:u w:val="single"/>
        </w:rPr>
      </w:pPr>
      <w:r w:rsidRPr="00E538AE">
        <w:rPr>
          <w:rFonts w:ascii="Comic Sans MS" w:hAnsi="Comic Sans MS"/>
          <w:b/>
          <w:u w:val="single"/>
        </w:rPr>
        <w:t>Teaching – Our expectations</w:t>
      </w:r>
      <w:r w:rsidR="004709C7" w:rsidRPr="00E538AE">
        <w:rPr>
          <w:rFonts w:ascii="Comic Sans MS" w:hAnsi="Comic Sans MS"/>
          <w:u w:val="single"/>
        </w:rPr>
        <w:t>:</w:t>
      </w:r>
    </w:p>
    <w:p w14:paraId="795E0BCA" w14:textId="77777777" w:rsidR="003E4455" w:rsidRPr="00E538AE" w:rsidRDefault="003E4455">
      <w:pPr>
        <w:rPr>
          <w:rFonts w:ascii="Comic Sans MS" w:hAnsi="Comic Sans MS"/>
        </w:rPr>
      </w:pPr>
      <w:r w:rsidRPr="00E538AE">
        <w:rPr>
          <w:rFonts w:ascii="Comic Sans MS" w:hAnsi="Comic Sans MS"/>
        </w:rPr>
        <w:t>In order to achieve our aims, we expect our teachers to:</w:t>
      </w:r>
    </w:p>
    <w:p w14:paraId="27F74FFA" w14:textId="77777777" w:rsidR="004709C7" w:rsidRPr="00E538AE" w:rsidRDefault="004709C7" w:rsidP="003E4455">
      <w:pPr>
        <w:pStyle w:val="ListParagraph"/>
        <w:numPr>
          <w:ilvl w:val="0"/>
          <w:numId w:val="1"/>
        </w:numPr>
        <w:rPr>
          <w:rFonts w:ascii="Comic Sans MS" w:hAnsi="Comic Sans MS"/>
        </w:rPr>
      </w:pPr>
      <w:r w:rsidRPr="00E538AE">
        <w:rPr>
          <w:rFonts w:ascii="Comic Sans MS" w:hAnsi="Comic Sans MS"/>
        </w:rPr>
        <w:t xml:space="preserve">Be passionate and caring. </w:t>
      </w:r>
    </w:p>
    <w:p w14:paraId="55C3EC95" w14:textId="77777777" w:rsidR="003E4455" w:rsidRPr="00E538AE" w:rsidRDefault="003E4455" w:rsidP="003E4455">
      <w:pPr>
        <w:pStyle w:val="ListParagraph"/>
        <w:numPr>
          <w:ilvl w:val="0"/>
          <w:numId w:val="1"/>
        </w:numPr>
        <w:rPr>
          <w:rFonts w:ascii="Comic Sans MS" w:hAnsi="Comic Sans MS"/>
        </w:rPr>
      </w:pPr>
      <w:r w:rsidRPr="00E538AE">
        <w:rPr>
          <w:rFonts w:ascii="Comic Sans MS" w:hAnsi="Comic Sans MS"/>
        </w:rPr>
        <w:t>Inspire our children.</w:t>
      </w:r>
    </w:p>
    <w:p w14:paraId="5857E3E6" w14:textId="77777777" w:rsidR="00130F1E" w:rsidRPr="00E538AE" w:rsidRDefault="00130F1E" w:rsidP="004709C7">
      <w:pPr>
        <w:pStyle w:val="ListParagraph"/>
        <w:numPr>
          <w:ilvl w:val="0"/>
          <w:numId w:val="1"/>
        </w:numPr>
        <w:rPr>
          <w:rFonts w:ascii="Comic Sans MS" w:hAnsi="Comic Sans MS"/>
        </w:rPr>
      </w:pPr>
      <w:r w:rsidRPr="00E538AE">
        <w:rPr>
          <w:rFonts w:ascii="Comic Sans MS" w:hAnsi="Comic Sans MS"/>
        </w:rPr>
        <w:t>P</w:t>
      </w:r>
      <w:r w:rsidR="003E4455" w:rsidRPr="00E538AE">
        <w:rPr>
          <w:rFonts w:ascii="Comic Sans MS" w:hAnsi="Comic Sans MS"/>
        </w:rPr>
        <w:t>rovide challenge and support to ensure that every child is included and every child’s needs are met.</w:t>
      </w:r>
    </w:p>
    <w:p w14:paraId="3ECECB3E" w14:textId="77777777" w:rsidR="00130F1E" w:rsidRPr="00E538AE" w:rsidRDefault="003E4455" w:rsidP="00130F1E">
      <w:pPr>
        <w:pStyle w:val="ListParagraph"/>
        <w:numPr>
          <w:ilvl w:val="0"/>
          <w:numId w:val="1"/>
        </w:numPr>
        <w:rPr>
          <w:rFonts w:ascii="Comic Sans MS" w:hAnsi="Comic Sans MS"/>
        </w:rPr>
      </w:pPr>
      <w:r w:rsidRPr="00E538AE">
        <w:rPr>
          <w:rFonts w:ascii="Comic Sans MS" w:hAnsi="Comic Sans MS"/>
        </w:rPr>
        <w:t>Be role models to the children.</w:t>
      </w:r>
    </w:p>
    <w:p w14:paraId="1E57D774" w14:textId="77777777" w:rsidR="00C83381" w:rsidRPr="00E538AE" w:rsidRDefault="003E4455" w:rsidP="004709C7">
      <w:pPr>
        <w:pStyle w:val="ListParagraph"/>
        <w:numPr>
          <w:ilvl w:val="0"/>
          <w:numId w:val="1"/>
        </w:numPr>
        <w:rPr>
          <w:rFonts w:ascii="Comic Sans MS" w:hAnsi="Comic Sans MS"/>
        </w:rPr>
      </w:pPr>
      <w:r w:rsidRPr="00E538AE">
        <w:rPr>
          <w:rFonts w:ascii="Comic Sans MS" w:hAnsi="Comic Sans MS"/>
        </w:rPr>
        <w:t>Foster our children’s curiosity, gifts and talents</w:t>
      </w:r>
      <w:r w:rsidR="00C83381" w:rsidRPr="00E538AE">
        <w:rPr>
          <w:rFonts w:ascii="Comic Sans MS" w:hAnsi="Comic Sans MS"/>
        </w:rPr>
        <w:t>.</w:t>
      </w:r>
    </w:p>
    <w:p w14:paraId="2AF12D05" w14:textId="77777777" w:rsidR="003E4455" w:rsidRPr="00E538AE" w:rsidRDefault="003E4455" w:rsidP="003E4455">
      <w:pPr>
        <w:pStyle w:val="ListParagraph"/>
        <w:numPr>
          <w:ilvl w:val="0"/>
          <w:numId w:val="1"/>
        </w:numPr>
        <w:rPr>
          <w:rFonts w:ascii="Comic Sans MS" w:hAnsi="Comic Sans MS"/>
        </w:rPr>
      </w:pPr>
      <w:r w:rsidRPr="00E538AE">
        <w:rPr>
          <w:rFonts w:ascii="Comic Sans MS" w:hAnsi="Comic Sans MS"/>
        </w:rPr>
        <w:t>Teach in a way that promotes progress for all groups of learners.</w:t>
      </w:r>
    </w:p>
    <w:p w14:paraId="519A8B32" w14:textId="77777777" w:rsidR="00D907DC" w:rsidRDefault="00D907DC" w:rsidP="00CF11AB">
      <w:pPr>
        <w:rPr>
          <w:rFonts w:ascii="Comic Sans MS" w:hAnsi="Comic Sans MS"/>
          <w:b/>
          <w:u w:val="single"/>
        </w:rPr>
      </w:pPr>
    </w:p>
    <w:p w14:paraId="0158F548" w14:textId="31602C91" w:rsidR="00CF11AB" w:rsidRPr="00E538AE" w:rsidRDefault="00CF11AB" w:rsidP="00CF11AB">
      <w:pPr>
        <w:rPr>
          <w:rFonts w:ascii="Comic Sans MS" w:hAnsi="Comic Sans MS"/>
          <w:b/>
          <w:u w:val="single"/>
        </w:rPr>
      </w:pPr>
      <w:r w:rsidRPr="00E538AE">
        <w:rPr>
          <w:rFonts w:ascii="Comic Sans MS" w:hAnsi="Comic Sans MS"/>
          <w:b/>
          <w:u w:val="single"/>
        </w:rPr>
        <w:lastRenderedPageBreak/>
        <w:t xml:space="preserve">Planning and Assessment  </w:t>
      </w:r>
    </w:p>
    <w:p w14:paraId="4CC6842D" w14:textId="77777777" w:rsidR="00CF11AB" w:rsidRPr="00E538AE" w:rsidRDefault="00CF11AB" w:rsidP="00CF11AB">
      <w:pPr>
        <w:rPr>
          <w:rFonts w:ascii="Comic Sans MS" w:hAnsi="Comic Sans MS"/>
        </w:rPr>
      </w:pPr>
      <w:r w:rsidRPr="00E538AE">
        <w:rPr>
          <w:rFonts w:ascii="Comic Sans MS" w:hAnsi="Comic Sans MS"/>
        </w:rPr>
        <w:t>Our teachers know that all go</w:t>
      </w:r>
      <w:r w:rsidR="00AA4885" w:rsidRPr="00E538AE">
        <w:rPr>
          <w:rFonts w:ascii="Comic Sans MS" w:hAnsi="Comic Sans MS"/>
        </w:rPr>
        <w:t>od teaching stems from effective</w:t>
      </w:r>
      <w:r w:rsidRPr="00E538AE">
        <w:rPr>
          <w:rFonts w:ascii="Comic Sans MS" w:hAnsi="Comic Sans MS"/>
        </w:rPr>
        <w:t xml:space="preserve"> planning and assessment. The key elements to this process at our school are:</w:t>
      </w:r>
    </w:p>
    <w:p w14:paraId="76C994F4" w14:textId="77777777" w:rsidR="00AA4885" w:rsidRPr="00E538AE" w:rsidRDefault="00F55C85" w:rsidP="00CF11AB">
      <w:pPr>
        <w:pStyle w:val="ListParagraph"/>
        <w:numPr>
          <w:ilvl w:val="0"/>
          <w:numId w:val="5"/>
        </w:numPr>
        <w:rPr>
          <w:rFonts w:ascii="Comic Sans MS" w:hAnsi="Comic Sans MS"/>
        </w:rPr>
      </w:pPr>
      <w:r w:rsidRPr="00E538AE">
        <w:rPr>
          <w:rFonts w:ascii="Comic Sans MS" w:hAnsi="Comic Sans MS"/>
          <w:b/>
          <w:u w:val="single"/>
        </w:rPr>
        <w:t>Assessment</w:t>
      </w:r>
      <w:r w:rsidRPr="00E538AE">
        <w:rPr>
          <w:rFonts w:ascii="Comic Sans MS" w:hAnsi="Comic Sans MS"/>
        </w:rPr>
        <w:t xml:space="preserve"> is used</w:t>
      </w:r>
      <w:r w:rsidR="00AA4885" w:rsidRPr="00E538AE">
        <w:rPr>
          <w:rFonts w:ascii="Comic Sans MS" w:hAnsi="Comic Sans MS"/>
        </w:rPr>
        <w:t xml:space="preserve"> as the starting point for learning. We use </w:t>
      </w:r>
      <w:r w:rsidR="00C377C0">
        <w:rPr>
          <w:rFonts w:ascii="Comic Sans MS" w:hAnsi="Comic Sans MS"/>
        </w:rPr>
        <w:t>hellodata</w:t>
      </w:r>
      <w:r w:rsidR="00AA4885" w:rsidRPr="00E538AE">
        <w:rPr>
          <w:rFonts w:ascii="Comic Sans MS" w:hAnsi="Comic Sans MS"/>
        </w:rPr>
        <w:t xml:space="preserve"> to assess our pupils on a regular basis so that we are aware of their strengths and areas for development. Lessons take into account formative assessment from our marking and feedback, in line with our school’s Marking and Assessment Policy.</w:t>
      </w:r>
    </w:p>
    <w:p w14:paraId="2E643B72" w14:textId="408663BD" w:rsidR="00CF11AB" w:rsidRPr="00E538AE" w:rsidRDefault="00F55C85" w:rsidP="00CF11AB">
      <w:pPr>
        <w:pStyle w:val="ListParagraph"/>
        <w:numPr>
          <w:ilvl w:val="0"/>
          <w:numId w:val="5"/>
        </w:numPr>
        <w:rPr>
          <w:rFonts w:ascii="Comic Sans MS" w:hAnsi="Comic Sans MS"/>
        </w:rPr>
      </w:pPr>
      <w:r w:rsidRPr="00E538AE">
        <w:rPr>
          <w:rFonts w:ascii="Comic Sans MS" w:hAnsi="Comic Sans MS"/>
          <w:b/>
          <w:u w:val="single"/>
        </w:rPr>
        <w:t xml:space="preserve">Inspiration </w:t>
      </w:r>
      <w:r w:rsidRPr="00E538AE">
        <w:rPr>
          <w:rFonts w:ascii="Comic Sans MS" w:hAnsi="Comic Sans MS"/>
        </w:rPr>
        <w:t>is achieved by e</w:t>
      </w:r>
      <w:r w:rsidR="00CF11AB" w:rsidRPr="00E538AE">
        <w:rPr>
          <w:rFonts w:ascii="Comic Sans MS" w:hAnsi="Comic Sans MS"/>
        </w:rPr>
        <w:t xml:space="preserve">mploying a varied approach to learning. </w:t>
      </w:r>
      <w:r w:rsidR="00AA4885" w:rsidRPr="00E538AE">
        <w:rPr>
          <w:rFonts w:ascii="Comic Sans MS" w:hAnsi="Comic Sans MS"/>
        </w:rPr>
        <w:t xml:space="preserve">We have designed our own curriculum with the pupils of St. Botolph’s in mind. We </w:t>
      </w:r>
      <w:r w:rsidR="005752A8">
        <w:rPr>
          <w:rFonts w:ascii="Comic Sans MS" w:hAnsi="Comic Sans MS"/>
        </w:rPr>
        <w:t xml:space="preserve">want our curriculum </w:t>
      </w:r>
      <w:r w:rsidR="00AA4885" w:rsidRPr="00E538AE">
        <w:rPr>
          <w:rFonts w:ascii="Comic Sans MS" w:hAnsi="Comic Sans MS"/>
        </w:rPr>
        <w:t>t</w:t>
      </w:r>
      <w:r w:rsidR="005752A8">
        <w:rPr>
          <w:rFonts w:ascii="Comic Sans MS" w:hAnsi="Comic Sans MS"/>
        </w:rPr>
        <w:t>o</w:t>
      </w:r>
      <w:r w:rsidR="00AA4885" w:rsidRPr="00E538AE">
        <w:rPr>
          <w:rFonts w:ascii="Comic Sans MS" w:hAnsi="Comic Sans MS"/>
        </w:rPr>
        <w:t xml:space="preserve"> motivate and interest </w:t>
      </w:r>
      <w:r w:rsidR="005752A8">
        <w:rPr>
          <w:rFonts w:ascii="Comic Sans MS" w:hAnsi="Comic Sans MS"/>
        </w:rPr>
        <w:t>our children</w:t>
      </w:r>
      <w:r w:rsidR="00AA4885" w:rsidRPr="00E538AE">
        <w:rPr>
          <w:rFonts w:ascii="Comic Sans MS" w:hAnsi="Comic Sans MS"/>
        </w:rPr>
        <w:t xml:space="preserve"> and have threaded our aims and values through every </w:t>
      </w:r>
      <w:r w:rsidR="005752A8">
        <w:rPr>
          <w:rFonts w:ascii="Comic Sans MS" w:hAnsi="Comic Sans MS"/>
        </w:rPr>
        <w:t>subject</w:t>
      </w:r>
      <w:r w:rsidR="00AA4885" w:rsidRPr="00E538AE">
        <w:rPr>
          <w:rFonts w:ascii="Comic Sans MS" w:hAnsi="Comic Sans MS"/>
        </w:rPr>
        <w:t>. Consequently, o</w:t>
      </w:r>
      <w:r w:rsidR="00AA6781" w:rsidRPr="00E538AE">
        <w:rPr>
          <w:rFonts w:ascii="Comic Sans MS" w:hAnsi="Comic Sans MS"/>
        </w:rPr>
        <w:t>ur learning might involve</w:t>
      </w:r>
      <w:r w:rsidR="00CF11AB" w:rsidRPr="00E538AE">
        <w:rPr>
          <w:rFonts w:ascii="Comic Sans MS" w:hAnsi="Comic Sans MS"/>
        </w:rPr>
        <w:t xml:space="preserve"> a , a trip, a visitor, an experience, visual stimulus (e.g. a film or a picture), a question</w:t>
      </w:r>
      <w:r w:rsidR="00AA6781" w:rsidRPr="00E538AE">
        <w:rPr>
          <w:rFonts w:ascii="Comic Sans MS" w:hAnsi="Comic Sans MS"/>
        </w:rPr>
        <w:t xml:space="preserve">, </w:t>
      </w:r>
      <w:r w:rsidR="00CF11AB" w:rsidRPr="00E538AE">
        <w:rPr>
          <w:rFonts w:ascii="Comic Sans MS" w:hAnsi="Comic Sans MS"/>
        </w:rPr>
        <w:t>a practical activity</w:t>
      </w:r>
      <w:r w:rsidR="00AA6781" w:rsidRPr="00E538AE">
        <w:rPr>
          <w:rFonts w:ascii="Comic Sans MS" w:hAnsi="Comic Sans MS"/>
        </w:rPr>
        <w:t>, or use of technology</w:t>
      </w:r>
      <w:r w:rsidR="00CF11AB" w:rsidRPr="00E538AE">
        <w:rPr>
          <w:rFonts w:ascii="Comic Sans MS" w:hAnsi="Comic Sans MS"/>
        </w:rPr>
        <w:t>.</w:t>
      </w:r>
    </w:p>
    <w:p w14:paraId="56493FFB" w14:textId="77777777" w:rsidR="00AA4885" w:rsidRPr="00E538AE" w:rsidRDefault="00F55C85" w:rsidP="00AA4885">
      <w:pPr>
        <w:pStyle w:val="ListParagraph"/>
        <w:numPr>
          <w:ilvl w:val="0"/>
          <w:numId w:val="5"/>
        </w:numPr>
        <w:rPr>
          <w:rFonts w:ascii="Comic Sans MS" w:hAnsi="Comic Sans MS"/>
        </w:rPr>
      </w:pPr>
      <w:r w:rsidRPr="00E538AE">
        <w:rPr>
          <w:rFonts w:ascii="Comic Sans MS" w:hAnsi="Comic Sans MS"/>
          <w:b/>
          <w:u w:val="single"/>
        </w:rPr>
        <w:t>Differentiation</w:t>
      </w:r>
      <w:r w:rsidRPr="00E538AE">
        <w:rPr>
          <w:rFonts w:ascii="Comic Sans MS" w:hAnsi="Comic Sans MS"/>
        </w:rPr>
        <w:t xml:space="preserve"> that ensures that learning is suited to each child’s stage of development enables us to give</w:t>
      </w:r>
      <w:r w:rsidR="00AA4885" w:rsidRPr="00E538AE">
        <w:rPr>
          <w:rFonts w:ascii="Comic Sans MS" w:hAnsi="Comic Sans MS"/>
        </w:rPr>
        <w:t xml:space="preserve"> most of our pupil</w:t>
      </w:r>
      <w:r w:rsidR="00C377C0">
        <w:rPr>
          <w:rFonts w:ascii="Comic Sans MS" w:hAnsi="Comic Sans MS"/>
        </w:rPr>
        <w:t>’</w:t>
      </w:r>
      <w:r w:rsidR="00AA4885" w:rsidRPr="00E538AE">
        <w:rPr>
          <w:rFonts w:ascii="Comic Sans MS" w:hAnsi="Comic Sans MS"/>
        </w:rPr>
        <w:t>s access to learn</w:t>
      </w:r>
      <w:r w:rsidRPr="00E538AE">
        <w:rPr>
          <w:rFonts w:ascii="Comic Sans MS" w:hAnsi="Comic Sans MS"/>
        </w:rPr>
        <w:t xml:space="preserve">ing that is age-appropriate. </w:t>
      </w:r>
      <w:r w:rsidR="00CF11AB" w:rsidRPr="00E538AE">
        <w:rPr>
          <w:rFonts w:ascii="Comic Sans MS" w:hAnsi="Comic Sans MS"/>
        </w:rPr>
        <w:t>In our school you will see differentiation through questioning, grouping, adult support, peer support and expectation</w:t>
      </w:r>
      <w:r w:rsidR="00AA4885" w:rsidRPr="00E538AE">
        <w:rPr>
          <w:rFonts w:ascii="Comic Sans MS" w:hAnsi="Comic Sans MS"/>
        </w:rPr>
        <w:t>.</w:t>
      </w:r>
    </w:p>
    <w:p w14:paraId="53286988" w14:textId="4DC2BD29" w:rsidR="00AA6781" w:rsidRPr="00E538AE" w:rsidRDefault="00AA6781" w:rsidP="00AA4885">
      <w:pPr>
        <w:pStyle w:val="ListParagraph"/>
        <w:numPr>
          <w:ilvl w:val="0"/>
          <w:numId w:val="5"/>
        </w:numPr>
        <w:rPr>
          <w:rFonts w:ascii="Comic Sans MS" w:hAnsi="Comic Sans MS"/>
        </w:rPr>
      </w:pPr>
      <w:r w:rsidRPr="00E538AE">
        <w:rPr>
          <w:rFonts w:ascii="Comic Sans MS" w:hAnsi="Comic Sans MS"/>
          <w:b/>
          <w:u w:val="single"/>
        </w:rPr>
        <w:t>The promotion of basic skills</w:t>
      </w:r>
      <w:r w:rsidR="005752A8">
        <w:rPr>
          <w:rFonts w:ascii="Comic Sans MS" w:hAnsi="Comic Sans MS"/>
          <w:b/>
          <w:u w:val="single"/>
        </w:rPr>
        <w:t xml:space="preserve"> and knowledge</w:t>
      </w:r>
      <w:r w:rsidRPr="00E538AE">
        <w:rPr>
          <w:rFonts w:ascii="Comic Sans MS" w:hAnsi="Comic Sans MS"/>
          <w:b/>
          <w:u w:val="single"/>
        </w:rPr>
        <w:t xml:space="preserve"> </w:t>
      </w:r>
      <w:r w:rsidRPr="00E538AE">
        <w:rPr>
          <w:rFonts w:ascii="Comic Sans MS" w:hAnsi="Comic Sans MS"/>
        </w:rPr>
        <w:t xml:space="preserve">can be seen in </w:t>
      </w:r>
      <w:r w:rsidR="005752A8">
        <w:rPr>
          <w:rFonts w:ascii="Comic Sans MS" w:hAnsi="Comic Sans MS"/>
        </w:rPr>
        <w:t>our</w:t>
      </w:r>
      <w:r w:rsidRPr="00E538AE">
        <w:rPr>
          <w:rFonts w:ascii="Comic Sans MS" w:hAnsi="Comic Sans MS"/>
        </w:rPr>
        <w:t xml:space="preserve"> range of curriculum subjects. We are working towards a mastery curriculum and </w:t>
      </w:r>
      <w:r w:rsidR="00C35D6D" w:rsidRPr="00E538AE">
        <w:rPr>
          <w:rFonts w:ascii="Comic Sans MS" w:hAnsi="Comic Sans MS"/>
        </w:rPr>
        <w:t>aim to give our pupils adequate opportunities for consolidation and mastery.</w:t>
      </w:r>
    </w:p>
    <w:p w14:paraId="50656F15" w14:textId="09884F07" w:rsidR="00CF11AB" w:rsidRPr="00E538AE" w:rsidRDefault="00F55C85" w:rsidP="00AA4885">
      <w:pPr>
        <w:pStyle w:val="ListParagraph"/>
        <w:numPr>
          <w:ilvl w:val="0"/>
          <w:numId w:val="5"/>
        </w:numPr>
        <w:rPr>
          <w:rFonts w:ascii="Comic Sans MS" w:hAnsi="Comic Sans MS"/>
        </w:rPr>
      </w:pPr>
      <w:r w:rsidRPr="00E538AE">
        <w:rPr>
          <w:rFonts w:ascii="Comic Sans MS" w:hAnsi="Comic Sans MS"/>
          <w:b/>
          <w:u w:val="single"/>
        </w:rPr>
        <w:t>Support</w:t>
      </w:r>
      <w:r w:rsidRPr="00E538AE">
        <w:rPr>
          <w:rFonts w:ascii="Comic Sans MS" w:hAnsi="Comic Sans MS"/>
        </w:rPr>
        <w:t xml:space="preserve"> – additional adult</w:t>
      </w:r>
      <w:r w:rsidR="005752A8">
        <w:rPr>
          <w:rFonts w:ascii="Comic Sans MS" w:hAnsi="Comic Sans MS"/>
        </w:rPr>
        <w:t>s are</w:t>
      </w:r>
      <w:r w:rsidRPr="00E538AE">
        <w:rPr>
          <w:rFonts w:ascii="Comic Sans MS" w:hAnsi="Comic Sans MS"/>
        </w:rPr>
        <w:t xml:space="preserve"> used to support learning.</w:t>
      </w:r>
      <w:r w:rsidR="00AA4885" w:rsidRPr="00E538AE">
        <w:rPr>
          <w:rFonts w:ascii="Comic Sans MS" w:hAnsi="Comic Sans MS"/>
        </w:rPr>
        <w:t xml:space="preserve"> In our school, our TA</w:t>
      </w:r>
      <w:r w:rsidR="00F7481B">
        <w:rPr>
          <w:rFonts w:ascii="Comic Sans MS" w:hAnsi="Comic Sans MS"/>
        </w:rPr>
        <w:t>’</w:t>
      </w:r>
      <w:r w:rsidR="00AA4885" w:rsidRPr="00E538AE">
        <w:rPr>
          <w:rFonts w:ascii="Comic Sans MS" w:hAnsi="Comic Sans MS"/>
        </w:rPr>
        <w:t>s work with groups and individuals inside and outside the classroom</w:t>
      </w:r>
      <w:r w:rsidR="00CF11AB" w:rsidRPr="00E538AE">
        <w:rPr>
          <w:rFonts w:ascii="Comic Sans MS" w:hAnsi="Comic Sans MS"/>
        </w:rPr>
        <w:t>.</w:t>
      </w:r>
      <w:r w:rsidR="00AA4885" w:rsidRPr="00E538AE">
        <w:rPr>
          <w:rFonts w:ascii="Comic Sans MS" w:hAnsi="Comic Sans MS"/>
        </w:rPr>
        <w:t xml:space="preserve"> They complete personalised intervention programmes as well as </w:t>
      </w:r>
      <w:r w:rsidRPr="00E538AE">
        <w:rPr>
          <w:rFonts w:ascii="Comic Sans MS" w:hAnsi="Comic Sans MS"/>
        </w:rPr>
        <w:t>ensuring that pupils learn in an environment that is suited to their needs.</w:t>
      </w:r>
    </w:p>
    <w:p w14:paraId="5E6348F3" w14:textId="286FDE41" w:rsidR="003E4455" w:rsidRDefault="00AA6781" w:rsidP="003E4455">
      <w:pPr>
        <w:pStyle w:val="ListParagraph"/>
        <w:numPr>
          <w:ilvl w:val="0"/>
          <w:numId w:val="5"/>
        </w:numPr>
        <w:rPr>
          <w:rFonts w:ascii="Comic Sans MS" w:hAnsi="Comic Sans MS"/>
        </w:rPr>
      </w:pPr>
      <w:r w:rsidRPr="00E538AE">
        <w:rPr>
          <w:rFonts w:ascii="Comic Sans MS" w:hAnsi="Comic Sans MS"/>
          <w:b/>
          <w:u w:val="single"/>
        </w:rPr>
        <w:t>Continuing Professional Development</w:t>
      </w:r>
      <w:r w:rsidRPr="00E538AE">
        <w:rPr>
          <w:rFonts w:ascii="Comic Sans MS" w:hAnsi="Comic Sans MS"/>
        </w:rPr>
        <w:t xml:space="preserve"> is important in our school. We are members of an NCETM maths cluster, </w:t>
      </w:r>
      <w:r w:rsidR="004E4527">
        <w:rPr>
          <w:rFonts w:ascii="Comic Sans MS" w:hAnsi="Comic Sans MS"/>
        </w:rPr>
        <w:t xml:space="preserve">we have signed up to the National College webinars, </w:t>
      </w:r>
      <w:r w:rsidRPr="00E538AE">
        <w:rPr>
          <w:rFonts w:ascii="Comic Sans MS" w:hAnsi="Comic Sans MS"/>
        </w:rPr>
        <w:t>we attend local cluster groups for Maths, English and Foundation Stage.</w:t>
      </w:r>
    </w:p>
    <w:p w14:paraId="21F287B1" w14:textId="5F184584" w:rsidR="001D11AF" w:rsidRDefault="001D11AF" w:rsidP="001D11AF">
      <w:pPr>
        <w:rPr>
          <w:rFonts w:ascii="Comic Sans MS" w:hAnsi="Comic Sans MS"/>
        </w:rPr>
      </w:pPr>
      <w:r>
        <w:rPr>
          <w:rFonts w:ascii="Comic Sans MS" w:hAnsi="Comic Sans MS"/>
        </w:rPr>
        <w:t xml:space="preserve">Teachers at the school use </w:t>
      </w:r>
      <w:r w:rsidR="006E1880">
        <w:rPr>
          <w:rFonts w:ascii="Comic Sans MS" w:hAnsi="Comic Sans MS"/>
        </w:rPr>
        <w:t>curriculum</w:t>
      </w:r>
      <w:r>
        <w:rPr>
          <w:rFonts w:ascii="Comic Sans MS" w:hAnsi="Comic Sans MS"/>
        </w:rPr>
        <w:t xml:space="preserve"> formats to record their planning. </w:t>
      </w:r>
    </w:p>
    <w:p w14:paraId="704C5CFA" w14:textId="45EA1DAD" w:rsidR="001D11AF" w:rsidRPr="00803F16" w:rsidRDefault="006E1880" w:rsidP="001D11AF">
      <w:pPr>
        <w:pStyle w:val="ListParagraph"/>
        <w:numPr>
          <w:ilvl w:val="0"/>
          <w:numId w:val="8"/>
        </w:numPr>
        <w:rPr>
          <w:rFonts w:ascii="Comic Sans MS" w:hAnsi="Comic Sans MS"/>
        </w:rPr>
      </w:pPr>
      <w:r>
        <w:rPr>
          <w:rFonts w:ascii="Comic Sans MS" w:hAnsi="Comic Sans MS"/>
        </w:rPr>
        <w:t>We ensure</w:t>
      </w:r>
      <w:r w:rsidR="001D11AF">
        <w:rPr>
          <w:rFonts w:ascii="Comic Sans MS" w:hAnsi="Comic Sans MS"/>
        </w:rPr>
        <w:t xml:space="preserve"> the National Curriculum is covered.</w:t>
      </w:r>
      <w:r>
        <w:rPr>
          <w:rFonts w:ascii="Comic Sans MS" w:hAnsi="Comic Sans MS"/>
        </w:rPr>
        <w:t xml:space="preserve"> We have </w:t>
      </w:r>
      <w:r w:rsidR="004666B6" w:rsidRPr="00803F16">
        <w:rPr>
          <w:rFonts w:ascii="Comic Sans MS" w:hAnsi="Comic Sans MS"/>
        </w:rPr>
        <w:t>designed our curriculum around</w:t>
      </w:r>
      <w:r w:rsidRPr="00803F16">
        <w:rPr>
          <w:rFonts w:ascii="Comic Sans MS" w:hAnsi="Comic Sans MS"/>
        </w:rPr>
        <w:t xml:space="preserve"> the Chris Quigley </w:t>
      </w:r>
      <w:r w:rsidR="004666B6" w:rsidRPr="00803F16">
        <w:rPr>
          <w:rFonts w:ascii="Comic Sans MS" w:hAnsi="Comic Sans MS"/>
        </w:rPr>
        <w:t>Milestones</w:t>
      </w:r>
      <w:r w:rsidRPr="00803F16">
        <w:rPr>
          <w:rFonts w:ascii="Comic Sans MS" w:hAnsi="Comic Sans MS"/>
        </w:rPr>
        <w:t xml:space="preserve"> and in some subjects supplemented this with schemes to enhance teaching and learning and provide robust resources where needed.</w:t>
      </w:r>
    </w:p>
    <w:p w14:paraId="3C97CE31" w14:textId="2511DC38" w:rsidR="001D11AF" w:rsidRDefault="00DA20B9" w:rsidP="001D11AF">
      <w:pPr>
        <w:pStyle w:val="ListParagraph"/>
        <w:numPr>
          <w:ilvl w:val="0"/>
          <w:numId w:val="8"/>
        </w:numPr>
        <w:rPr>
          <w:rFonts w:ascii="Comic Sans MS" w:hAnsi="Comic Sans MS"/>
        </w:rPr>
      </w:pPr>
      <w:r>
        <w:rPr>
          <w:rFonts w:ascii="Comic Sans MS" w:hAnsi="Comic Sans MS"/>
        </w:rPr>
        <w:t xml:space="preserve">The planning </w:t>
      </w:r>
      <w:r w:rsidR="00FD78E2">
        <w:rPr>
          <w:rFonts w:ascii="Comic Sans MS" w:hAnsi="Comic Sans MS"/>
        </w:rPr>
        <w:t xml:space="preserve">includes </w:t>
      </w:r>
      <w:r w:rsidR="006E1880">
        <w:rPr>
          <w:rFonts w:ascii="Comic Sans MS" w:hAnsi="Comic Sans MS"/>
        </w:rPr>
        <w:t xml:space="preserve">Starting questions, </w:t>
      </w:r>
      <w:r w:rsidR="00FD78E2">
        <w:rPr>
          <w:rFonts w:ascii="Comic Sans MS" w:hAnsi="Comic Sans MS"/>
        </w:rPr>
        <w:t xml:space="preserve">learning objectives, key teaching points, </w:t>
      </w:r>
      <w:r w:rsidR="006E1880">
        <w:rPr>
          <w:rFonts w:ascii="Comic Sans MS" w:hAnsi="Comic Sans MS"/>
        </w:rPr>
        <w:t xml:space="preserve">challenges </w:t>
      </w:r>
      <w:r w:rsidR="00FD78E2">
        <w:rPr>
          <w:rFonts w:ascii="Comic Sans MS" w:hAnsi="Comic Sans MS"/>
        </w:rPr>
        <w:t xml:space="preserve">and suggested learning activities. </w:t>
      </w:r>
    </w:p>
    <w:p w14:paraId="4AB71CDA" w14:textId="13BDBD33" w:rsidR="00FD78E2" w:rsidRPr="00FD78E2" w:rsidRDefault="00FD78E2" w:rsidP="00FD78E2">
      <w:pPr>
        <w:rPr>
          <w:rFonts w:ascii="Comic Sans MS" w:hAnsi="Comic Sans MS"/>
        </w:rPr>
      </w:pPr>
      <w:r>
        <w:rPr>
          <w:rFonts w:ascii="Comic Sans MS" w:hAnsi="Comic Sans MS"/>
        </w:rPr>
        <w:t xml:space="preserve">Planning is monitored to ensure that a variety of learning activities </w:t>
      </w:r>
      <w:r w:rsidR="006E1880">
        <w:rPr>
          <w:rFonts w:ascii="Comic Sans MS" w:hAnsi="Comic Sans MS"/>
        </w:rPr>
        <w:t>are</w:t>
      </w:r>
      <w:r>
        <w:rPr>
          <w:rFonts w:ascii="Comic Sans MS" w:hAnsi="Comic Sans MS"/>
        </w:rPr>
        <w:t xml:space="preserve"> included and that different groups of learners are planned for.</w:t>
      </w:r>
    </w:p>
    <w:p w14:paraId="6DDAAC3D" w14:textId="30DAD2CF" w:rsidR="00E538AE" w:rsidRDefault="00E538AE" w:rsidP="00C83381">
      <w:pPr>
        <w:rPr>
          <w:rFonts w:ascii="Comic Sans MS" w:hAnsi="Comic Sans MS"/>
        </w:rPr>
      </w:pPr>
    </w:p>
    <w:p w14:paraId="55D61A47" w14:textId="11BAEFC9" w:rsidR="00D907DC" w:rsidRDefault="00D907DC" w:rsidP="00C83381">
      <w:pPr>
        <w:rPr>
          <w:rFonts w:ascii="Comic Sans MS" w:hAnsi="Comic Sans MS"/>
        </w:rPr>
      </w:pPr>
    </w:p>
    <w:p w14:paraId="4B8DAB44" w14:textId="77777777" w:rsidR="00D907DC" w:rsidRDefault="00D907DC" w:rsidP="00C83381">
      <w:pPr>
        <w:rPr>
          <w:rFonts w:ascii="Comic Sans MS" w:hAnsi="Comic Sans MS"/>
        </w:rPr>
      </w:pPr>
    </w:p>
    <w:p w14:paraId="790E8037" w14:textId="77777777" w:rsidR="000840DA" w:rsidRDefault="00CA5111" w:rsidP="00C83381">
      <w:pPr>
        <w:rPr>
          <w:rFonts w:ascii="Comic Sans MS" w:hAnsi="Comic Sans MS"/>
          <w:b/>
          <w:u w:val="single"/>
        </w:rPr>
      </w:pPr>
      <w:r w:rsidRPr="00E538AE">
        <w:rPr>
          <w:rFonts w:ascii="Comic Sans MS" w:hAnsi="Comic Sans MS"/>
          <w:b/>
          <w:u w:val="single"/>
        </w:rPr>
        <w:t>Learners</w:t>
      </w:r>
    </w:p>
    <w:p w14:paraId="3C59B917" w14:textId="77777777" w:rsidR="00E538AE" w:rsidRDefault="00E538AE" w:rsidP="00C83381">
      <w:pPr>
        <w:rPr>
          <w:rFonts w:ascii="Comic Sans MS" w:hAnsi="Comic Sans MS"/>
        </w:rPr>
      </w:pPr>
      <w:r>
        <w:rPr>
          <w:rFonts w:ascii="Comic Sans MS" w:hAnsi="Comic Sans MS"/>
        </w:rPr>
        <w:t>We know that fostering good behaviour for learning is pivotal in the teaching and learning process. We have high exp</w:t>
      </w:r>
      <w:r w:rsidR="009A1BF7">
        <w:rPr>
          <w:rFonts w:ascii="Comic Sans MS" w:hAnsi="Comic Sans MS"/>
        </w:rPr>
        <w:t xml:space="preserve">ectations of our children and encourage </w:t>
      </w:r>
      <w:r>
        <w:rPr>
          <w:rFonts w:ascii="Comic Sans MS" w:hAnsi="Comic Sans MS"/>
        </w:rPr>
        <w:t>them to:</w:t>
      </w:r>
    </w:p>
    <w:p w14:paraId="591E6B9D" w14:textId="77777777" w:rsidR="00E538AE" w:rsidRDefault="00E538AE" w:rsidP="00C83381">
      <w:pPr>
        <w:pStyle w:val="ListParagraph"/>
        <w:numPr>
          <w:ilvl w:val="0"/>
          <w:numId w:val="6"/>
        </w:numPr>
        <w:rPr>
          <w:rFonts w:ascii="Comic Sans MS" w:hAnsi="Comic Sans MS"/>
        </w:rPr>
      </w:pPr>
      <w:r>
        <w:rPr>
          <w:rFonts w:ascii="Comic Sans MS" w:hAnsi="Comic Sans MS"/>
        </w:rPr>
        <w:t>Be good listeners.</w:t>
      </w:r>
    </w:p>
    <w:p w14:paraId="7F135214" w14:textId="77777777" w:rsidR="00E538AE" w:rsidRDefault="00C83381" w:rsidP="00C83381">
      <w:pPr>
        <w:pStyle w:val="ListParagraph"/>
        <w:numPr>
          <w:ilvl w:val="0"/>
          <w:numId w:val="6"/>
        </w:numPr>
        <w:rPr>
          <w:rFonts w:ascii="Comic Sans MS" w:hAnsi="Comic Sans MS"/>
        </w:rPr>
      </w:pPr>
      <w:r w:rsidRPr="00E538AE">
        <w:rPr>
          <w:rFonts w:ascii="Comic Sans MS" w:hAnsi="Comic Sans MS"/>
        </w:rPr>
        <w:t>Try their best</w:t>
      </w:r>
      <w:r w:rsidR="009A1BF7">
        <w:rPr>
          <w:rFonts w:ascii="Comic Sans MS" w:hAnsi="Comic Sans MS"/>
        </w:rPr>
        <w:t xml:space="preserve"> and take pride in their work.</w:t>
      </w:r>
    </w:p>
    <w:p w14:paraId="2340C69F" w14:textId="77777777" w:rsidR="009A1BF7" w:rsidRDefault="00E538AE" w:rsidP="00C83381">
      <w:pPr>
        <w:pStyle w:val="ListParagraph"/>
        <w:numPr>
          <w:ilvl w:val="0"/>
          <w:numId w:val="6"/>
        </w:numPr>
        <w:rPr>
          <w:rFonts w:ascii="Comic Sans MS" w:hAnsi="Comic Sans MS"/>
        </w:rPr>
      </w:pPr>
      <w:r>
        <w:rPr>
          <w:rFonts w:ascii="Comic Sans MS" w:hAnsi="Comic Sans MS"/>
        </w:rPr>
        <w:t>Come to school regularly and on time.</w:t>
      </w:r>
    </w:p>
    <w:p w14:paraId="07109742" w14:textId="77777777" w:rsidR="009A1BF7" w:rsidRDefault="00F7481B" w:rsidP="009A1BF7">
      <w:pPr>
        <w:pStyle w:val="ListParagraph"/>
        <w:numPr>
          <w:ilvl w:val="0"/>
          <w:numId w:val="6"/>
        </w:numPr>
        <w:rPr>
          <w:rFonts w:ascii="Comic Sans MS" w:hAnsi="Comic Sans MS"/>
        </w:rPr>
      </w:pPr>
      <w:r>
        <w:rPr>
          <w:rFonts w:ascii="Comic Sans MS" w:hAnsi="Comic Sans MS"/>
        </w:rPr>
        <w:t>Be r</w:t>
      </w:r>
      <w:r w:rsidR="00C83381" w:rsidRPr="009A1BF7">
        <w:rPr>
          <w:rFonts w:ascii="Comic Sans MS" w:hAnsi="Comic Sans MS"/>
        </w:rPr>
        <w:t>es</w:t>
      </w:r>
      <w:r w:rsidR="009A1BF7">
        <w:rPr>
          <w:rFonts w:ascii="Comic Sans MS" w:hAnsi="Comic Sans MS"/>
        </w:rPr>
        <w:t>ponsible for their own learning and have high expectations of what they can achieve</w:t>
      </w:r>
      <w:r w:rsidR="009A1BF7" w:rsidRPr="00E538AE">
        <w:rPr>
          <w:rFonts w:ascii="Comic Sans MS" w:hAnsi="Comic Sans MS"/>
        </w:rPr>
        <w:t>.</w:t>
      </w:r>
    </w:p>
    <w:p w14:paraId="22877C1F" w14:textId="77777777" w:rsidR="009A1BF7" w:rsidRPr="009A1BF7" w:rsidRDefault="009A1BF7" w:rsidP="009A1BF7">
      <w:pPr>
        <w:pStyle w:val="ListParagraph"/>
        <w:numPr>
          <w:ilvl w:val="0"/>
          <w:numId w:val="6"/>
        </w:numPr>
        <w:rPr>
          <w:rFonts w:ascii="Comic Sans MS" w:hAnsi="Comic Sans MS"/>
        </w:rPr>
      </w:pPr>
      <w:r w:rsidRPr="009A1BF7">
        <w:rPr>
          <w:rFonts w:ascii="Comic Sans MS" w:hAnsi="Comic Sans MS"/>
        </w:rPr>
        <w:t>Be c</w:t>
      </w:r>
      <w:r>
        <w:rPr>
          <w:rFonts w:ascii="Comic Sans MS" w:hAnsi="Comic Sans MS"/>
        </w:rPr>
        <w:t>urious and have a thirst for knowledge.</w:t>
      </w:r>
    </w:p>
    <w:p w14:paraId="42B16D21" w14:textId="77777777" w:rsidR="00C83381" w:rsidRDefault="009A1BF7" w:rsidP="009A1BF7">
      <w:pPr>
        <w:pStyle w:val="ListParagraph"/>
        <w:numPr>
          <w:ilvl w:val="0"/>
          <w:numId w:val="6"/>
        </w:numPr>
        <w:rPr>
          <w:rFonts w:ascii="Comic Sans MS" w:hAnsi="Comic Sans MS"/>
        </w:rPr>
      </w:pPr>
      <w:r w:rsidRPr="009A1BF7">
        <w:rPr>
          <w:rFonts w:ascii="Comic Sans MS" w:hAnsi="Comic Sans MS"/>
        </w:rPr>
        <w:t>Be resilient, persevere and believe in themselves.</w:t>
      </w:r>
    </w:p>
    <w:p w14:paraId="2BB469D9" w14:textId="77777777" w:rsidR="00C83381" w:rsidRPr="009A1BF7" w:rsidRDefault="009A1BF7" w:rsidP="00AD0A46">
      <w:pPr>
        <w:pStyle w:val="ListParagraph"/>
        <w:numPr>
          <w:ilvl w:val="0"/>
          <w:numId w:val="6"/>
        </w:numPr>
        <w:rPr>
          <w:rFonts w:ascii="Comic Sans MS" w:hAnsi="Comic Sans MS"/>
        </w:rPr>
      </w:pPr>
      <w:r w:rsidRPr="009A1BF7">
        <w:rPr>
          <w:rFonts w:ascii="Comic Sans MS" w:hAnsi="Comic Sans MS"/>
        </w:rPr>
        <w:t>Support and empower each other.</w:t>
      </w:r>
    </w:p>
    <w:p w14:paraId="434D8206" w14:textId="77777777" w:rsidR="00C83381" w:rsidRPr="00E538AE" w:rsidRDefault="00C83381" w:rsidP="00D96967">
      <w:pPr>
        <w:rPr>
          <w:rFonts w:ascii="Comic Sans MS" w:hAnsi="Comic Sans MS"/>
          <w:u w:val="single"/>
        </w:rPr>
      </w:pPr>
    </w:p>
    <w:p w14:paraId="0F81F201" w14:textId="77777777" w:rsidR="009A1BF7" w:rsidRDefault="009A1BF7" w:rsidP="00D96967">
      <w:pPr>
        <w:rPr>
          <w:rFonts w:ascii="Comic Sans MS" w:hAnsi="Comic Sans MS"/>
        </w:rPr>
      </w:pPr>
      <w:r>
        <w:rPr>
          <w:rFonts w:ascii="Comic Sans MS" w:hAnsi="Comic Sans MS"/>
          <w:b/>
          <w:u w:val="single"/>
        </w:rPr>
        <w:t>Community</w:t>
      </w:r>
    </w:p>
    <w:p w14:paraId="072DD154" w14:textId="77777777" w:rsidR="009A1BF7" w:rsidRDefault="009A1BF7" w:rsidP="00D96967">
      <w:pPr>
        <w:rPr>
          <w:rFonts w:ascii="Comic Sans MS" w:hAnsi="Comic Sans MS"/>
        </w:rPr>
      </w:pPr>
      <w:r>
        <w:rPr>
          <w:rFonts w:ascii="Comic Sans MS" w:hAnsi="Comic Sans MS"/>
        </w:rPr>
        <w:t>Our school community is important to us. We know how much of an impact engaging our wider school community can have on our pupils’ learning. We encourage engagement by:</w:t>
      </w:r>
    </w:p>
    <w:p w14:paraId="03C44981" w14:textId="7896CCF7" w:rsidR="00D96967" w:rsidRPr="00E538AE" w:rsidRDefault="001C220F" w:rsidP="00D96967">
      <w:pPr>
        <w:pStyle w:val="ListParagraph"/>
        <w:numPr>
          <w:ilvl w:val="0"/>
          <w:numId w:val="1"/>
        </w:numPr>
        <w:rPr>
          <w:rFonts w:ascii="Comic Sans MS" w:hAnsi="Comic Sans MS"/>
        </w:rPr>
      </w:pPr>
      <w:r>
        <w:rPr>
          <w:rFonts w:ascii="Comic Sans MS" w:hAnsi="Comic Sans MS"/>
        </w:rPr>
        <w:t>Parent partnership is encouraged by f</w:t>
      </w:r>
      <w:r w:rsidR="009A1BF7">
        <w:rPr>
          <w:rFonts w:ascii="Comic Sans MS" w:hAnsi="Comic Sans MS"/>
        </w:rPr>
        <w:t>orging links with parents</w:t>
      </w:r>
      <w:r>
        <w:rPr>
          <w:rFonts w:ascii="Comic Sans MS" w:hAnsi="Comic Sans MS"/>
        </w:rPr>
        <w:t xml:space="preserve"> through inviting them into school for class worships, ‘’ and information meetings.</w:t>
      </w:r>
    </w:p>
    <w:p w14:paraId="1C448001" w14:textId="77777777" w:rsidR="00D96967" w:rsidRPr="00E538AE" w:rsidRDefault="001C220F" w:rsidP="00D96967">
      <w:pPr>
        <w:pStyle w:val="ListParagraph"/>
        <w:numPr>
          <w:ilvl w:val="0"/>
          <w:numId w:val="1"/>
        </w:numPr>
        <w:rPr>
          <w:rFonts w:ascii="Comic Sans MS" w:hAnsi="Comic Sans MS"/>
        </w:rPr>
      </w:pPr>
      <w:r>
        <w:rPr>
          <w:rFonts w:ascii="Comic Sans MS" w:hAnsi="Comic Sans MS"/>
        </w:rPr>
        <w:t>Setting weekly homework enables our parents and carers to support their child’s learning from home.</w:t>
      </w:r>
      <w:r w:rsidR="00D96967" w:rsidRPr="00E538AE">
        <w:rPr>
          <w:rFonts w:ascii="Comic Sans MS" w:hAnsi="Comic Sans MS"/>
        </w:rPr>
        <w:t xml:space="preserve"> </w:t>
      </w:r>
      <w:r>
        <w:rPr>
          <w:rFonts w:ascii="Comic Sans MS" w:hAnsi="Comic Sans MS"/>
        </w:rPr>
        <w:t>We encourage our parents to support their children to become independent learners.</w:t>
      </w:r>
    </w:p>
    <w:p w14:paraId="0AEF6B4D" w14:textId="77777777" w:rsidR="00D96967" w:rsidRDefault="001C220F" w:rsidP="00CB2FE2">
      <w:pPr>
        <w:pStyle w:val="ListParagraph"/>
        <w:numPr>
          <w:ilvl w:val="0"/>
          <w:numId w:val="1"/>
        </w:numPr>
        <w:rPr>
          <w:rFonts w:ascii="Comic Sans MS" w:hAnsi="Comic Sans MS"/>
        </w:rPr>
      </w:pPr>
      <w:r w:rsidRPr="0034524D">
        <w:rPr>
          <w:rFonts w:ascii="Comic Sans MS" w:hAnsi="Comic Sans MS"/>
        </w:rPr>
        <w:t>We have an active governing body. Members of the governing body make regular vis</w:t>
      </w:r>
      <w:r w:rsidR="0034524D" w:rsidRPr="0034524D">
        <w:rPr>
          <w:rFonts w:ascii="Comic Sans MS" w:hAnsi="Comic Sans MS"/>
        </w:rPr>
        <w:t>its to the school. They play a role in developing teaching and learning through their link governor roles and are able to identify strengths and areas for development with the teachers.</w:t>
      </w:r>
      <w:r w:rsidR="001D11AF">
        <w:rPr>
          <w:rFonts w:ascii="Comic Sans MS" w:hAnsi="Comic Sans MS"/>
        </w:rPr>
        <w:t xml:space="preserve"> This is achieved through paired observations, book scrutiny and meetings with subject leaders.</w:t>
      </w:r>
    </w:p>
    <w:p w14:paraId="1DF420A6" w14:textId="77777777" w:rsidR="00FD78E2" w:rsidRDefault="00FD78E2" w:rsidP="00FD78E2">
      <w:pPr>
        <w:rPr>
          <w:rFonts w:ascii="Comic Sans MS" w:hAnsi="Comic Sans MS"/>
        </w:rPr>
      </w:pPr>
    </w:p>
    <w:p w14:paraId="39953235" w14:textId="77777777" w:rsidR="00FD78E2" w:rsidRDefault="00FD78E2" w:rsidP="00FD78E2">
      <w:pPr>
        <w:rPr>
          <w:rFonts w:ascii="Comic Sans MS" w:hAnsi="Comic Sans MS"/>
          <w:b/>
          <w:u w:val="single"/>
        </w:rPr>
      </w:pPr>
      <w:r>
        <w:rPr>
          <w:rFonts w:ascii="Comic Sans MS" w:hAnsi="Comic Sans MS"/>
          <w:b/>
          <w:u w:val="single"/>
        </w:rPr>
        <w:t>Monitoring of Teaching and Learning</w:t>
      </w:r>
    </w:p>
    <w:p w14:paraId="2BB3F40C" w14:textId="77777777" w:rsidR="00FD78E2" w:rsidRDefault="00FD78E2" w:rsidP="00FD78E2">
      <w:pPr>
        <w:rPr>
          <w:rFonts w:ascii="Comic Sans MS" w:hAnsi="Comic Sans MS"/>
        </w:rPr>
      </w:pPr>
      <w:r>
        <w:rPr>
          <w:rFonts w:ascii="Comic Sans MS" w:hAnsi="Comic Sans MS"/>
        </w:rPr>
        <w:t xml:space="preserve">A range of monitoring activities are </w:t>
      </w:r>
      <w:r w:rsidR="0077493A">
        <w:rPr>
          <w:rFonts w:ascii="Comic Sans MS" w:hAnsi="Comic Sans MS"/>
        </w:rPr>
        <w:t>completed by the school’s leaders (SLT and subject leaders) and governors. Monitoring consists of:</w:t>
      </w:r>
    </w:p>
    <w:p w14:paraId="31A62D34" w14:textId="2A381F16" w:rsidR="0077493A" w:rsidRDefault="0077493A" w:rsidP="0077493A">
      <w:pPr>
        <w:pStyle w:val="ListParagraph"/>
        <w:numPr>
          <w:ilvl w:val="0"/>
          <w:numId w:val="9"/>
        </w:numPr>
        <w:rPr>
          <w:rFonts w:ascii="Comic Sans MS" w:hAnsi="Comic Sans MS"/>
        </w:rPr>
      </w:pPr>
      <w:r>
        <w:rPr>
          <w:rFonts w:ascii="Comic Sans MS" w:hAnsi="Comic Sans MS"/>
        </w:rPr>
        <w:t>Lesson observation</w:t>
      </w:r>
      <w:r w:rsidR="00362FE8">
        <w:rPr>
          <w:rFonts w:ascii="Comic Sans MS" w:hAnsi="Comic Sans MS"/>
        </w:rPr>
        <w:t>/Learning walks</w:t>
      </w:r>
    </w:p>
    <w:p w14:paraId="4F20EA3F" w14:textId="77777777" w:rsidR="0077493A" w:rsidRDefault="0077493A" w:rsidP="0077493A">
      <w:pPr>
        <w:pStyle w:val="ListParagraph"/>
        <w:numPr>
          <w:ilvl w:val="0"/>
          <w:numId w:val="9"/>
        </w:numPr>
        <w:rPr>
          <w:rFonts w:ascii="Comic Sans MS" w:hAnsi="Comic Sans MS"/>
        </w:rPr>
      </w:pPr>
      <w:r>
        <w:rPr>
          <w:rFonts w:ascii="Comic Sans MS" w:hAnsi="Comic Sans MS"/>
        </w:rPr>
        <w:t xml:space="preserve">Work sampling </w:t>
      </w:r>
    </w:p>
    <w:p w14:paraId="3CC7623B" w14:textId="77777777" w:rsidR="0077493A" w:rsidRDefault="0077493A" w:rsidP="0077493A">
      <w:pPr>
        <w:pStyle w:val="ListParagraph"/>
        <w:numPr>
          <w:ilvl w:val="0"/>
          <w:numId w:val="9"/>
        </w:numPr>
        <w:rPr>
          <w:rFonts w:ascii="Comic Sans MS" w:hAnsi="Comic Sans MS"/>
        </w:rPr>
      </w:pPr>
      <w:r>
        <w:rPr>
          <w:rFonts w:ascii="Comic Sans MS" w:hAnsi="Comic Sans MS"/>
        </w:rPr>
        <w:t>Planning scrutiny</w:t>
      </w:r>
    </w:p>
    <w:p w14:paraId="48104820" w14:textId="77777777" w:rsidR="0077493A" w:rsidRPr="0077493A" w:rsidRDefault="0077493A" w:rsidP="0077493A">
      <w:pPr>
        <w:pStyle w:val="ListParagraph"/>
        <w:numPr>
          <w:ilvl w:val="0"/>
          <w:numId w:val="9"/>
        </w:numPr>
        <w:rPr>
          <w:rFonts w:ascii="Comic Sans MS" w:hAnsi="Comic Sans MS"/>
        </w:rPr>
      </w:pPr>
      <w:r>
        <w:rPr>
          <w:rFonts w:ascii="Comic Sans MS" w:hAnsi="Comic Sans MS"/>
        </w:rPr>
        <w:t>Pupil interviews and questionnaires</w:t>
      </w:r>
    </w:p>
    <w:p w14:paraId="33ABD389" w14:textId="77777777" w:rsidR="00407D27" w:rsidRPr="00B87CAB" w:rsidRDefault="00407D27" w:rsidP="00B87CAB">
      <w:pPr>
        <w:rPr>
          <w:rFonts w:ascii="Comic Sans MS" w:hAnsi="Comic Sans MS"/>
        </w:rPr>
      </w:pPr>
    </w:p>
    <w:sectPr w:rsidR="00407D27" w:rsidRPr="00B87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067D"/>
    <w:multiLevelType w:val="hybridMultilevel"/>
    <w:tmpl w:val="35FA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86E71"/>
    <w:multiLevelType w:val="hybridMultilevel"/>
    <w:tmpl w:val="4B28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22DFC"/>
    <w:multiLevelType w:val="hybridMultilevel"/>
    <w:tmpl w:val="5FCA6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B6E4B"/>
    <w:multiLevelType w:val="hybridMultilevel"/>
    <w:tmpl w:val="A0043BBC"/>
    <w:lvl w:ilvl="0" w:tplc="F89C25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9507E"/>
    <w:multiLevelType w:val="hybridMultilevel"/>
    <w:tmpl w:val="8E5C00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56DA3DB3"/>
    <w:multiLevelType w:val="hybridMultilevel"/>
    <w:tmpl w:val="8E88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D464D"/>
    <w:multiLevelType w:val="hybridMultilevel"/>
    <w:tmpl w:val="94A6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3A56FE"/>
    <w:multiLevelType w:val="hybridMultilevel"/>
    <w:tmpl w:val="2DBC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418E7"/>
    <w:multiLevelType w:val="hybridMultilevel"/>
    <w:tmpl w:val="0EEE223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22"/>
    <w:rsid w:val="000840DA"/>
    <w:rsid w:val="000E2746"/>
    <w:rsid w:val="00130F1E"/>
    <w:rsid w:val="001C220F"/>
    <w:rsid w:val="001D11AF"/>
    <w:rsid w:val="002D1067"/>
    <w:rsid w:val="0034524D"/>
    <w:rsid w:val="00362FE8"/>
    <w:rsid w:val="003E4455"/>
    <w:rsid w:val="00407D27"/>
    <w:rsid w:val="004666B6"/>
    <w:rsid w:val="004709C7"/>
    <w:rsid w:val="004E4527"/>
    <w:rsid w:val="005752A8"/>
    <w:rsid w:val="006E1880"/>
    <w:rsid w:val="0077493A"/>
    <w:rsid w:val="00803F16"/>
    <w:rsid w:val="008B64E5"/>
    <w:rsid w:val="00970679"/>
    <w:rsid w:val="009A1BF7"/>
    <w:rsid w:val="00A8426A"/>
    <w:rsid w:val="00AA4885"/>
    <w:rsid w:val="00AA6781"/>
    <w:rsid w:val="00B76CFB"/>
    <w:rsid w:val="00B87CAB"/>
    <w:rsid w:val="00C35D6D"/>
    <w:rsid w:val="00C377C0"/>
    <w:rsid w:val="00C83381"/>
    <w:rsid w:val="00CA5111"/>
    <w:rsid w:val="00CB7CAC"/>
    <w:rsid w:val="00CC6D37"/>
    <w:rsid w:val="00CF11AB"/>
    <w:rsid w:val="00D751A3"/>
    <w:rsid w:val="00D77922"/>
    <w:rsid w:val="00D907DC"/>
    <w:rsid w:val="00D96967"/>
    <w:rsid w:val="00DA20B9"/>
    <w:rsid w:val="00E35FC6"/>
    <w:rsid w:val="00E538AE"/>
    <w:rsid w:val="00F40E0A"/>
    <w:rsid w:val="00F55C85"/>
    <w:rsid w:val="00F7481B"/>
    <w:rsid w:val="00FB5D8B"/>
    <w:rsid w:val="00FD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BB99"/>
  <w15:chartTrackingRefBased/>
  <w15:docId w15:val="{E4522A38-099B-4710-B598-FEE25EF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9C7"/>
    <w:pPr>
      <w:ind w:left="720"/>
      <w:contextualSpacing/>
    </w:pPr>
  </w:style>
  <w:style w:type="paragraph" w:styleId="BalloonText">
    <w:name w:val="Balloon Text"/>
    <w:basedOn w:val="Normal"/>
    <w:link w:val="BalloonTextChar"/>
    <w:uiPriority w:val="99"/>
    <w:semiHidden/>
    <w:unhideWhenUsed/>
    <w:rsid w:val="0034524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4524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58FF9428B86469E9F6FAA0B7F8F99" ma:contentTypeVersion="13" ma:contentTypeDescription="Create a new document." ma:contentTypeScope="" ma:versionID="71c911f09cf1b52bcc74bd76dabeb6d1">
  <xsd:schema xmlns:xsd="http://www.w3.org/2001/XMLSchema" xmlns:xs="http://www.w3.org/2001/XMLSchema" xmlns:p="http://schemas.microsoft.com/office/2006/metadata/properties" xmlns:ns2="733f0788-b84b-4559-a7bc-c93470b78353" xmlns:ns3="0e1e0320-429d-461d-93eb-58eff37ee448" targetNamespace="http://schemas.microsoft.com/office/2006/metadata/properties" ma:root="true" ma:fieldsID="4dafebd9a819d7913be210570dfbe15e" ns2:_="" ns3:_="">
    <xsd:import namespace="733f0788-b84b-4559-a7bc-c93470b78353"/>
    <xsd:import namespace="0e1e0320-429d-461d-93eb-58eff37ee4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0788-b84b-4559-a7bc-c93470b78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1e0320-429d-461d-93eb-58eff37ee4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F7E73-DA7F-4971-9925-714D3979F7AC}">
  <ds:schemaRefs>
    <ds:schemaRef ds:uri="http://schemas.microsoft.com/sharepoint/v3/contenttype/forms"/>
  </ds:schemaRefs>
</ds:datastoreItem>
</file>

<file path=customXml/itemProps2.xml><?xml version="1.0" encoding="utf-8"?>
<ds:datastoreItem xmlns:ds="http://schemas.openxmlformats.org/officeDocument/2006/customXml" ds:itemID="{9D352211-17D0-47E8-B951-FCD1334548C8}">
  <ds:schemaRefs>
    <ds:schemaRef ds:uri="733f0788-b84b-4559-a7bc-c93470b78353"/>
    <ds:schemaRef ds:uri="http://schemas.openxmlformats.org/package/2006/metadata/core-properties"/>
    <ds:schemaRef ds:uri="0e1e0320-429d-461d-93eb-58eff37ee448"/>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307F4C4-F8D8-4105-8922-878FDD87D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0788-b84b-4559-a7bc-c93470b78353"/>
    <ds:schemaRef ds:uri="0e1e0320-429d-461d-93eb-58eff37ee4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Brunt</dc:creator>
  <cp:keywords/>
  <dc:description/>
  <cp:lastModifiedBy>Debbie Wilson</cp:lastModifiedBy>
  <cp:revision>2</cp:revision>
  <cp:lastPrinted>2016-11-25T08:05:00Z</cp:lastPrinted>
  <dcterms:created xsi:type="dcterms:W3CDTF">2021-11-25T09:51:00Z</dcterms:created>
  <dcterms:modified xsi:type="dcterms:W3CDTF">2021-11-25T09:51:00Z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0x01010070158FF9428B86469E9F6FAA0B7F8F99</vt:lpwstr>
  </property>
  <property fmtid="{D5CDD505-2E9C-101B-9397-08002B2CF9AE}" pid="3" name="Order">
    <vt:r8>20200</vt:r8>
  </property>
</Properties>
</file>