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9979" w14:textId="77777777" w:rsidR="00F20AF3" w:rsidRDefault="00BA237F">
      <w:pPr>
        <w:spacing w:after="10" w:line="259" w:lineRule="auto"/>
        <w:ind w:left="8333" w:right="-14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8BAA50" wp14:editId="5FF2CB14">
                <wp:simplePos x="0" y="0"/>
                <wp:positionH relativeFrom="column">
                  <wp:posOffset>5266690</wp:posOffset>
                </wp:positionH>
                <wp:positionV relativeFrom="paragraph">
                  <wp:posOffset>-535305</wp:posOffset>
                </wp:positionV>
                <wp:extent cx="1274953" cy="1321943"/>
                <wp:effectExtent l="0" t="0" r="1905" b="0"/>
                <wp:wrapNone/>
                <wp:docPr id="5087" name="Group 5087"/>
                <wp:cNvGraphicFramePr/>
                <a:graphic xmlns:a="http://schemas.openxmlformats.org/drawingml/2006/main">
                  <a:graphicData uri="http://schemas.microsoft.com/office/word/2010/wordprocessingGroup">
                    <wpg:wgp>
                      <wpg:cNvGrpSpPr/>
                      <wpg:grpSpPr>
                        <a:xfrm>
                          <a:off x="0" y="0"/>
                          <a:ext cx="1274953" cy="1321943"/>
                          <a:chOff x="0" y="0"/>
                          <a:chExt cx="1274953" cy="1321943"/>
                        </a:xfrm>
                      </wpg:grpSpPr>
                      <wps:wsp>
                        <wps:cNvPr id="124" name="Shape 124"/>
                        <wps:cNvSpPr/>
                        <wps:spPr>
                          <a:xfrm>
                            <a:off x="0" y="0"/>
                            <a:ext cx="1274953" cy="1321943"/>
                          </a:xfrm>
                          <a:custGeom>
                            <a:avLst/>
                            <a:gdLst/>
                            <a:ahLst/>
                            <a:cxnLst/>
                            <a:rect l="0" t="0" r="0" b="0"/>
                            <a:pathLst>
                              <a:path w="1274953" h="1321943">
                                <a:moveTo>
                                  <a:pt x="612013" y="13462"/>
                                </a:moveTo>
                                <a:cubicBezTo>
                                  <a:pt x="956437" y="0"/>
                                  <a:pt x="1246886" y="278892"/>
                                  <a:pt x="1260856" y="636524"/>
                                </a:cubicBezTo>
                                <a:cubicBezTo>
                                  <a:pt x="1274953" y="994156"/>
                                  <a:pt x="1007237" y="1295019"/>
                                  <a:pt x="662940" y="1308481"/>
                                </a:cubicBezTo>
                                <a:cubicBezTo>
                                  <a:pt x="318516" y="1321943"/>
                                  <a:pt x="28067" y="1043051"/>
                                  <a:pt x="14097" y="685419"/>
                                </a:cubicBezTo>
                                <a:cubicBezTo>
                                  <a:pt x="0" y="327787"/>
                                  <a:pt x="267716" y="26924"/>
                                  <a:pt x="612013" y="13462"/>
                                </a:cubicBezTo>
                                <a:close/>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125" name="Shape 125"/>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6" name="Shape 126"/>
                        <wps:cNvSpPr/>
                        <wps:spPr>
                          <a:xfrm>
                            <a:off x="252349" y="219202"/>
                            <a:ext cx="77597" cy="81915"/>
                          </a:xfrm>
                          <a:custGeom>
                            <a:avLst/>
                            <a:gdLst/>
                            <a:ahLst/>
                            <a:cxnLst/>
                            <a:rect l="0" t="0" r="0" b="0"/>
                            <a:pathLst>
                              <a:path w="77597" h="81915">
                                <a:moveTo>
                                  <a:pt x="6477" y="0"/>
                                </a:move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lnTo>
                                  <a:pt x="6477"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7" name="Shape 127"/>
                        <wps:cNvSpPr/>
                        <wps:spPr>
                          <a:xfrm>
                            <a:off x="334010" y="127762"/>
                            <a:ext cx="82332" cy="137795"/>
                          </a:xfrm>
                          <a:custGeom>
                            <a:avLst/>
                            <a:gdLst/>
                            <a:ahLst/>
                            <a:cxnLst/>
                            <a:rect l="0" t="0" r="0" b="0"/>
                            <a:pathLst>
                              <a:path w="82332" h="137795">
                                <a:moveTo>
                                  <a:pt x="74930" y="127"/>
                                </a:moveTo>
                                <a:lnTo>
                                  <a:pt x="82332" y="2393"/>
                                </a:lnTo>
                                <a:lnTo>
                                  <a:pt x="82332" y="14484"/>
                                </a:lnTo>
                                <a:lnTo>
                                  <a:pt x="77089" y="9652"/>
                                </a:lnTo>
                                <a:cubicBezTo>
                                  <a:pt x="74422" y="8128"/>
                                  <a:pt x="71247" y="7239"/>
                                  <a:pt x="67818" y="7112"/>
                                </a:cubicBezTo>
                                <a:cubicBezTo>
                                  <a:pt x="61976" y="6858"/>
                                  <a:pt x="56261" y="7493"/>
                                  <a:pt x="50673" y="9017"/>
                                </a:cubicBezTo>
                                <a:cubicBezTo>
                                  <a:pt x="45466" y="10541"/>
                                  <a:pt x="40767" y="12447"/>
                                  <a:pt x="36576" y="14859"/>
                                </a:cubicBezTo>
                                <a:cubicBezTo>
                                  <a:pt x="36830" y="16256"/>
                                  <a:pt x="37084" y="17145"/>
                                  <a:pt x="37338" y="17780"/>
                                </a:cubicBezTo>
                                <a:cubicBezTo>
                                  <a:pt x="37465" y="18415"/>
                                  <a:pt x="38100" y="20193"/>
                                  <a:pt x="38989" y="22987"/>
                                </a:cubicBezTo>
                                <a:cubicBezTo>
                                  <a:pt x="39624" y="24765"/>
                                  <a:pt x="40132" y="26670"/>
                                  <a:pt x="40640" y="28448"/>
                                </a:cubicBezTo>
                                <a:lnTo>
                                  <a:pt x="43561" y="39751"/>
                                </a:lnTo>
                                <a:lnTo>
                                  <a:pt x="45466" y="46355"/>
                                </a:lnTo>
                                <a:lnTo>
                                  <a:pt x="49784" y="59055"/>
                                </a:lnTo>
                                <a:lnTo>
                                  <a:pt x="50292" y="60706"/>
                                </a:lnTo>
                                <a:cubicBezTo>
                                  <a:pt x="53467" y="60579"/>
                                  <a:pt x="56896" y="59944"/>
                                  <a:pt x="60198" y="58928"/>
                                </a:cubicBezTo>
                                <a:cubicBezTo>
                                  <a:pt x="66866" y="57087"/>
                                  <a:pt x="72232" y="54769"/>
                                  <a:pt x="76327" y="52023"/>
                                </a:cubicBezTo>
                                <a:lnTo>
                                  <a:pt x="82332" y="45335"/>
                                </a:lnTo>
                                <a:lnTo>
                                  <a:pt x="82332" y="59558"/>
                                </a:lnTo>
                                <a:lnTo>
                                  <a:pt x="70485" y="60833"/>
                                </a:lnTo>
                                <a:cubicBezTo>
                                  <a:pt x="59309" y="64008"/>
                                  <a:pt x="53086" y="65913"/>
                                  <a:pt x="51816" y="66802"/>
                                </a:cubicBezTo>
                                <a:cubicBezTo>
                                  <a:pt x="52070" y="68199"/>
                                  <a:pt x="52451" y="69342"/>
                                  <a:pt x="52578" y="69977"/>
                                </a:cubicBezTo>
                                <a:lnTo>
                                  <a:pt x="53594" y="73279"/>
                                </a:lnTo>
                                <a:lnTo>
                                  <a:pt x="55499" y="80264"/>
                                </a:lnTo>
                                <a:lnTo>
                                  <a:pt x="57658" y="88011"/>
                                </a:lnTo>
                                <a:cubicBezTo>
                                  <a:pt x="61976" y="102489"/>
                                  <a:pt x="64770" y="110872"/>
                                  <a:pt x="65913" y="113411"/>
                                </a:cubicBezTo>
                                <a:cubicBezTo>
                                  <a:pt x="67183" y="115951"/>
                                  <a:pt x="69469" y="117602"/>
                                  <a:pt x="72898" y="118745"/>
                                </a:cubicBezTo>
                                <a:lnTo>
                                  <a:pt x="82332" y="117881"/>
                                </a:lnTo>
                                <a:lnTo>
                                  <a:pt x="82332" y="124076"/>
                                </a:ln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8" name="Shape 128"/>
                        <wps:cNvSpPr/>
                        <wps:spPr>
                          <a:xfrm>
                            <a:off x="416342" y="130155"/>
                            <a:ext cx="47716" cy="121683"/>
                          </a:xfrm>
                          <a:custGeom>
                            <a:avLst/>
                            <a:gdLst/>
                            <a:ahLst/>
                            <a:cxnLst/>
                            <a:rect l="0" t="0" r="0" b="0"/>
                            <a:pathLst>
                              <a:path w="47716" h="121683">
                                <a:moveTo>
                                  <a:pt x="0" y="0"/>
                                </a:moveTo>
                                <a:lnTo>
                                  <a:pt x="11268" y="3449"/>
                                </a:lnTo>
                                <a:cubicBezTo>
                                  <a:pt x="15966" y="7132"/>
                                  <a:pt x="19141" y="11704"/>
                                  <a:pt x="20793" y="17292"/>
                                </a:cubicBezTo>
                                <a:cubicBezTo>
                                  <a:pt x="23332" y="26436"/>
                                  <a:pt x="18887" y="35961"/>
                                  <a:pt x="7712" y="45741"/>
                                </a:cubicBezTo>
                                <a:lnTo>
                                  <a:pt x="7584" y="46629"/>
                                </a:lnTo>
                                <a:cubicBezTo>
                                  <a:pt x="14696" y="46503"/>
                                  <a:pt x="20793" y="47518"/>
                                  <a:pt x="25872" y="49423"/>
                                </a:cubicBezTo>
                                <a:cubicBezTo>
                                  <a:pt x="31079" y="51455"/>
                                  <a:pt x="35397" y="54504"/>
                                  <a:pt x="38953" y="58441"/>
                                </a:cubicBezTo>
                                <a:cubicBezTo>
                                  <a:pt x="41620" y="61361"/>
                                  <a:pt x="43652" y="65553"/>
                                  <a:pt x="45176" y="71013"/>
                                </a:cubicBezTo>
                                <a:cubicBezTo>
                                  <a:pt x="47716" y="80157"/>
                                  <a:pt x="45938" y="89429"/>
                                  <a:pt x="39588" y="98954"/>
                                </a:cubicBezTo>
                                <a:cubicBezTo>
                                  <a:pt x="33238" y="108479"/>
                                  <a:pt x="22824" y="115209"/>
                                  <a:pt x="8219" y="119400"/>
                                </a:cubicBezTo>
                                <a:lnTo>
                                  <a:pt x="0" y="121683"/>
                                </a:lnTo>
                                <a:lnTo>
                                  <a:pt x="0" y="115488"/>
                                </a:lnTo>
                                <a:lnTo>
                                  <a:pt x="7203" y="114829"/>
                                </a:lnTo>
                                <a:cubicBezTo>
                                  <a:pt x="13172" y="112669"/>
                                  <a:pt x="17871" y="110003"/>
                                  <a:pt x="21427" y="106700"/>
                                </a:cubicBezTo>
                                <a:cubicBezTo>
                                  <a:pt x="23078" y="105176"/>
                                  <a:pt x="24856" y="102763"/>
                                  <a:pt x="26762" y="99461"/>
                                </a:cubicBezTo>
                                <a:cubicBezTo>
                                  <a:pt x="28666" y="96286"/>
                                  <a:pt x="29809" y="92604"/>
                                  <a:pt x="30318" y="88666"/>
                                </a:cubicBezTo>
                                <a:cubicBezTo>
                                  <a:pt x="30699" y="84603"/>
                                  <a:pt x="30571" y="81046"/>
                                  <a:pt x="29556" y="77617"/>
                                </a:cubicBezTo>
                                <a:cubicBezTo>
                                  <a:pt x="28920" y="75204"/>
                                  <a:pt x="27524" y="72156"/>
                                  <a:pt x="25364" y="68854"/>
                                </a:cubicBezTo>
                                <a:cubicBezTo>
                                  <a:pt x="23332" y="65425"/>
                                  <a:pt x="20665" y="62631"/>
                                  <a:pt x="17490" y="60472"/>
                                </a:cubicBezTo>
                                <a:cubicBezTo>
                                  <a:pt x="14188" y="58441"/>
                                  <a:pt x="9997" y="57170"/>
                                  <a:pt x="4663" y="56662"/>
                                </a:cubicBezTo>
                                <a:lnTo>
                                  <a:pt x="0" y="57165"/>
                                </a:lnTo>
                                <a:lnTo>
                                  <a:pt x="0" y="42942"/>
                                </a:lnTo>
                                <a:lnTo>
                                  <a:pt x="2504" y="40153"/>
                                </a:lnTo>
                                <a:cubicBezTo>
                                  <a:pt x="5552" y="33041"/>
                                  <a:pt x="6314" y="26563"/>
                                  <a:pt x="4663" y="20721"/>
                                </a:cubicBezTo>
                                <a:cubicBezTo>
                                  <a:pt x="4028" y="18181"/>
                                  <a:pt x="2758" y="15641"/>
                                  <a:pt x="1234" y="13229"/>
                                </a:cubicBezTo>
                                <a:lnTo>
                                  <a:pt x="0" y="12091"/>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9" name="Shape 129"/>
                        <wps:cNvSpPr/>
                        <wps:spPr>
                          <a:xfrm>
                            <a:off x="475488" y="153035"/>
                            <a:ext cx="43181" cy="80115"/>
                          </a:xfrm>
                          <a:custGeom>
                            <a:avLst/>
                            <a:gdLst/>
                            <a:ahLst/>
                            <a:cxnLst/>
                            <a:rect l="0" t="0" r="0" b="0"/>
                            <a:pathLst>
                              <a:path w="43181" h="80115">
                                <a:moveTo>
                                  <a:pt x="39243" y="0"/>
                                </a:moveTo>
                                <a:lnTo>
                                  <a:pt x="43181" y="236"/>
                                </a:lnTo>
                                <a:lnTo>
                                  <a:pt x="43181" y="4588"/>
                                </a:lnTo>
                                <a:lnTo>
                                  <a:pt x="38989" y="3811"/>
                                </a:lnTo>
                                <a:cubicBezTo>
                                  <a:pt x="34798" y="4318"/>
                                  <a:pt x="30607" y="5715"/>
                                  <a:pt x="26670" y="8255"/>
                                </a:cubicBezTo>
                                <a:cubicBezTo>
                                  <a:pt x="22479" y="10795"/>
                                  <a:pt x="19304" y="14986"/>
                                  <a:pt x="17018" y="20955"/>
                                </a:cubicBezTo>
                                <a:cubicBezTo>
                                  <a:pt x="14605" y="26924"/>
                                  <a:pt x="14097" y="34925"/>
                                  <a:pt x="15367" y="45212"/>
                                </a:cubicBezTo>
                                <a:cubicBezTo>
                                  <a:pt x="16764" y="56769"/>
                                  <a:pt x="20574" y="65151"/>
                                  <a:pt x="26543" y="70359"/>
                                </a:cubicBezTo>
                                <a:lnTo>
                                  <a:pt x="43181" y="75597"/>
                                </a:lnTo>
                                <a:lnTo>
                                  <a:pt x="43181" y="80115"/>
                                </a:lnTo>
                                <a:lnTo>
                                  <a:pt x="23749" y="77216"/>
                                </a:lnTo>
                                <a:cubicBezTo>
                                  <a:pt x="18161" y="74803"/>
                                  <a:pt x="13081" y="70739"/>
                                  <a:pt x="8636" y="65151"/>
                                </a:cubicBezTo>
                                <a:cubicBezTo>
                                  <a:pt x="4191" y="59563"/>
                                  <a:pt x="1524" y="52832"/>
                                  <a:pt x="508" y="45086"/>
                                </a:cubicBezTo>
                                <a:cubicBezTo>
                                  <a:pt x="0" y="40767"/>
                                  <a:pt x="381" y="36068"/>
                                  <a:pt x="1524" y="30861"/>
                                </a:cubicBezTo>
                                <a:cubicBezTo>
                                  <a:pt x="2794" y="25781"/>
                                  <a:pt x="4826" y="20955"/>
                                  <a:pt x="8128" y="16637"/>
                                </a:cubicBezTo>
                                <a:cubicBezTo>
                                  <a:pt x="11303" y="12319"/>
                                  <a:pt x="14859" y="9017"/>
                                  <a:pt x="18669" y="6604"/>
                                </a:cubicBezTo>
                                <a:cubicBezTo>
                                  <a:pt x="24130" y="3175"/>
                                  <a:pt x="30988" y="1016"/>
                                  <a:pt x="39243"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0" name="Shape 130"/>
                        <wps:cNvSpPr/>
                        <wps:spPr>
                          <a:xfrm>
                            <a:off x="518670" y="153271"/>
                            <a:ext cx="44068" cy="80410"/>
                          </a:xfrm>
                          <a:custGeom>
                            <a:avLst/>
                            <a:gdLst/>
                            <a:ahLst/>
                            <a:cxnLst/>
                            <a:rect l="0" t="0" r="0" b="0"/>
                            <a:pathLst>
                              <a:path w="44068" h="80410">
                                <a:moveTo>
                                  <a:pt x="0" y="0"/>
                                </a:moveTo>
                                <a:lnTo>
                                  <a:pt x="12778" y="765"/>
                                </a:lnTo>
                                <a:cubicBezTo>
                                  <a:pt x="17969" y="2178"/>
                                  <a:pt x="22796" y="4654"/>
                                  <a:pt x="27304" y="8147"/>
                                </a:cubicBezTo>
                                <a:cubicBezTo>
                                  <a:pt x="36193" y="15259"/>
                                  <a:pt x="41401" y="24529"/>
                                  <a:pt x="42797" y="35960"/>
                                </a:cubicBezTo>
                                <a:cubicBezTo>
                                  <a:pt x="44068" y="46120"/>
                                  <a:pt x="41019" y="55645"/>
                                  <a:pt x="33781" y="64535"/>
                                </a:cubicBezTo>
                                <a:cubicBezTo>
                                  <a:pt x="26415" y="73551"/>
                                  <a:pt x="16381" y="78886"/>
                                  <a:pt x="3554" y="80410"/>
                                </a:cubicBezTo>
                                <a:lnTo>
                                  <a:pt x="0" y="79880"/>
                                </a:lnTo>
                                <a:lnTo>
                                  <a:pt x="0" y="75361"/>
                                </a:lnTo>
                                <a:lnTo>
                                  <a:pt x="3935" y="76600"/>
                                </a:lnTo>
                                <a:cubicBezTo>
                                  <a:pt x="8761" y="76091"/>
                                  <a:pt x="13206" y="74187"/>
                                  <a:pt x="17397" y="71012"/>
                                </a:cubicBezTo>
                                <a:cubicBezTo>
                                  <a:pt x="21461" y="67963"/>
                                  <a:pt x="24509" y="63264"/>
                                  <a:pt x="26542" y="57169"/>
                                </a:cubicBezTo>
                                <a:cubicBezTo>
                                  <a:pt x="28446" y="51200"/>
                                  <a:pt x="28955" y="44341"/>
                                  <a:pt x="28066" y="36849"/>
                                </a:cubicBezTo>
                                <a:cubicBezTo>
                                  <a:pt x="27431" y="31896"/>
                                  <a:pt x="25653" y="26308"/>
                                  <a:pt x="22858" y="20085"/>
                                </a:cubicBezTo>
                                <a:cubicBezTo>
                                  <a:pt x="19938" y="13735"/>
                                  <a:pt x="16128" y="9289"/>
                                  <a:pt x="11556" y="6496"/>
                                </a:cubicBezTo>
                                <a:lnTo>
                                  <a:pt x="0" y="4352"/>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1" name="Shape 131"/>
                        <wps:cNvSpPr/>
                        <wps:spPr>
                          <a:xfrm>
                            <a:off x="670814" y="150340"/>
                            <a:ext cx="43362" cy="80038"/>
                          </a:xfrm>
                          <a:custGeom>
                            <a:avLst/>
                            <a:gdLst/>
                            <a:ahLst/>
                            <a:cxnLst/>
                            <a:rect l="0" t="0" r="0" b="0"/>
                            <a:pathLst>
                              <a:path w="43362" h="80038">
                                <a:moveTo>
                                  <a:pt x="43362" y="0"/>
                                </a:moveTo>
                                <a:lnTo>
                                  <a:pt x="43362" y="3701"/>
                                </a:lnTo>
                                <a:lnTo>
                                  <a:pt x="34037" y="4981"/>
                                </a:lnTo>
                                <a:cubicBezTo>
                                  <a:pt x="29464" y="6632"/>
                                  <a:pt x="25400" y="10061"/>
                                  <a:pt x="21972" y="15395"/>
                                </a:cubicBezTo>
                                <a:cubicBezTo>
                                  <a:pt x="18415" y="20729"/>
                                  <a:pt x="16129" y="28476"/>
                                  <a:pt x="15240" y="38763"/>
                                </a:cubicBezTo>
                                <a:cubicBezTo>
                                  <a:pt x="14224" y="50320"/>
                                  <a:pt x="16129" y="59337"/>
                                  <a:pt x="20828" y="65687"/>
                                </a:cubicBezTo>
                                <a:cubicBezTo>
                                  <a:pt x="25527" y="72164"/>
                                  <a:pt x="31750" y="75720"/>
                                  <a:pt x="39498" y="76356"/>
                                </a:cubicBezTo>
                                <a:lnTo>
                                  <a:pt x="43362" y="75637"/>
                                </a:lnTo>
                                <a:lnTo>
                                  <a:pt x="43362" y="79645"/>
                                </a:lnTo>
                                <a:lnTo>
                                  <a:pt x="38481" y="80038"/>
                                </a:lnTo>
                                <a:cubicBezTo>
                                  <a:pt x="30480" y="79403"/>
                                  <a:pt x="23241" y="76609"/>
                                  <a:pt x="16764" y="71910"/>
                                </a:cubicBezTo>
                                <a:cubicBezTo>
                                  <a:pt x="11685" y="68227"/>
                                  <a:pt x="7620" y="63274"/>
                                  <a:pt x="4445" y="56797"/>
                                </a:cubicBezTo>
                                <a:cubicBezTo>
                                  <a:pt x="1270" y="50447"/>
                                  <a:pt x="0" y="43335"/>
                                  <a:pt x="762" y="35461"/>
                                </a:cubicBezTo>
                                <a:cubicBezTo>
                                  <a:pt x="1143" y="31144"/>
                                  <a:pt x="2540" y="26571"/>
                                  <a:pt x="4699" y="21745"/>
                                </a:cubicBezTo>
                                <a:cubicBezTo>
                                  <a:pt x="6986" y="17046"/>
                                  <a:pt x="10033" y="12856"/>
                                  <a:pt x="14098" y="9299"/>
                                </a:cubicBezTo>
                                <a:cubicBezTo>
                                  <a:pt x="18162" y="5744"/>
                                  <a:pt x="22352" y="3203"/>
                                  <a:pt x="26670" y="1679"/>
                                </a:cubicBezTo>
                                <a:lnTo>
                                  <a:pt x="4336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2" name="Shape 132"/>
                        <wps:cNvSpPr/>
                        <wps:spPr>
                          <a:xfrm>
                            <a:off x="714175" y="149860"/>
                            <a:ext cx="43887" cy="80125"/>
                          </a:xfrm>
                          <a:custGeom>
                            <a:avLst/>
                            <a:gdLst/>
                            <a:ahLst/>
                            <a:cxnLst/>
                            <a:rect l="0" t="0" r="0" b="0"/>
                            <a:pathLst>
                              <a:path w="43887" h="80125">
                                <a:moveTo>
                                  <a:pt x="4772" y="0"/>
                                </a:moveTo>
                                <a:cubicBezTo>
                                  <a:pt x="16710" y="1143"/>
                                  <a:pt x="26235" y="6097"/>
                                  <a:pt x="33474" y="14860"/>
                                </a:cubicBezTo>
                                <a:cubicBezTo>
                                  <a:pt x="40712" y="23749"/>
                                  <a:pt x="43887" y="33910"/>
                                  <a:pt x="42872" y="45339"/>
                                </a:cubicBezTo>
                                <a:cubicBezTo>
                                  <a:pt x="41856" y="55499"/>
                                  <a:pt x="36902" y="64136"/>
                                  <a:pt x="27886" y="71374"/>
                                </a:cubicBezTo>
                                <a:cubicBezTo>
                                  <a:pt x="23313" y="74993"/>
                                  <a:pt x="18297" y="77565"/>
                                  <a:pt x="12836" y="79089"/>
                                </a:cubicBezTo>
                                <a:lnTo>
                                  <a:pt x="0" y="80125"/>
                                </a:lnTo>
                                <a:lnTo>
                                  <a:pt x="0" y="76117"/>
                                </a:lnTo>
                                <a:lnTo>
                                  <a:pt x="10487" y="74168"/>
                                </a:lnTo>
                                <a:cubicBezTo>
                                  <a:pt x="15312" y="72010"/>
                                  <a:pt x="19123" y="68199"/>
                                  <a:pt x="22425" y="62611"/>
                                </a:cubicBezTo>
                                <a:cubicBezTo>
                                  <a:pt x="25600" y="57150"/>
                                  <a:pt x="27505" y="50547"/>
                                  <a:pt x="28266" y="43053"/>
                                </a:cubicBezTo>
                                <a:cubicBezTo>
                                  <a:pt x="28648" y="38100"/>
                                  <a:pt x="28139" y="32258"/>
                                  <a:pt x="26615" y="25527"/>
                                </a:cubicBezTo>
                                <a:cubicBezTo>
                                  <a:pt x="25091" y="18797"/>
                                  <a:pt x="22425" y="13589"/>
                                  <a:pt x="18361" y="9906"/>
                                </a:cubicBezTo>
                                <a:cubicBezTo>
                                  <a:pt x="14424" y="6224"/>
                                  <a:pt x="9471" y="4191"/>
                                  <a:pt x="3628" y="3683"/>
                                </a:cubicBezTo>
                                <a:lnTo>
                                  <a:pt x="0" y="4181"/>
                                </a:lnTo>
                                <a:lnTo>
                                  <a:pt x="0" y="480"/>
                                </a:lnTo>
                                <a:lnTo>
                                  <a:pt x="477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3" name="Shape 133"/>
                        <wps:cNvSpPr/>
                        <wps:spPr>
                          <a:xfrm>
                            <a:off x="757936" y="112141"/>
                            <a:ext cx="50292" cy="128651"/>
                          </a:xfrm>
                          <a:custGeom>
                            <a:avLst/>
                            <a:gdLst/>
                            <a:ahLst/>
                            <a:cxnLst/>
                            <a:rect l="0" t="0" r="0" b="0"/>
                            <a:pathLst>
                              <a:path w="50292" h="128651">
                                <a:moveTo>
                                  <a:pt x="45720" y="0"/>
                                </a:move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lnTo>
                                  <a:pt x="24764" y="2921"/>
                                </a:lnTo>
                                <a:cubicBezTo>
                                  <a:pt x="26670" y="2667"/>
                                  <a:pt x="28701" y="2413"/>
                                  <a:pt x="30988" y="2159"/>
                                </a:cubicBezTo>
                                <a:cubicBezTo>
                                  <a:pt x="34289" y="1651"/>
                                  <a:pt x="39243" y="1016"/>
                                  <a:pt x="45720"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4" name="Shape 134"/>
                        <wps:cNvSpPr/>
                        <wps:spPr>
                          <a:xfrm>
                            <a:off x="785622" y="163322"/>
                            <a:ext cx="70782" cy="136144"/>
                          </a:xfrm>
                          <a:custGeom>
                            <a:avLst/>
                            <a:gdLst/>
                            <a:ahLst/>
                            <a:cxnLst/>
                            <a:rect l="0" t="0" r="0" b="0"/>
                            <a:pathLst>
                              <a:path w="70782" h="136144">
                                <a:moveTo>
                                  <a:pt x="57531" y="0"/>
                                </a:moveTo>
                                <a:lnTo>
                                  <a:pt x="58674" y="0"/>
                                </a:lnTo>
                                <a:cubicBezTo>
                                  <a:pt x="59182" y="127"/>
                                  <a:pt x="59690" y="381"/>
                                  <a:pt x="60452" y="1016"/>
                                </a:cubicBezTo>
                                <a:cubicBezTo>
                                  <a:pt x="59182" y="4826"/>
                                  <a:pt x="58547" y="7493"/>
                                  <a:pt x="58165" y="8637"/>
                                </a:cubicBezTo>
                                <a:lnTo>
                                  <a:pt x="55372" y="18797"/>
                                </a:lnTo>
                                <a:lnTo>
                                  <a:pt x="70782" y="15332"/>
                                </a:lnTo>
                                <a:lnTo>
                                  <a:pt x="70782" y="22631"/>
                                </a:lnTo>
                                <a:lnTo>
                                  <a:pt x="64262" y="21972"/>
                                </a:lnTo>
                                <a:cubicBezTo>
                                  <a:pt x="60706" y="22352"/>
                                  <a:pt x="57150" y="23368"/>
                                  <a:pt x="53721" y="25274"/>
                                </a:cubicBezTo>
                                <a:cubicBezTo>
                                  <a:pt x="53467" y="26036"/>
                                  <a:pt x="53086" y="26798"/>
                                  <a:pt x="52832" y="27560"/>
                                </a:cubicBezTo>
                                <a:cubicBezTo>
                                  <a:pt x="46736" y="49530"/>
                                  <a:pt x="43561" y="61849"/>
                                  <a:pt x="43180" y="64643"/>
                                </a:cubicBezTo>
                                <a:cubicBezTo>
                                  <a:pt x="42672" y="69724"/>
                                  <a:pt x="43434" y="73661"/>
                                  <a:pt x="45465" y="76327"/>
                                </a:cubicBezTo>
                                <a:cubicBezTo>
                                  <a:pt x="48640" y="80518"/>
                                  <a:pt x="53848" y="83693"/>
                                  <a:pt x="61340" y="85725"/>
                                </a:cubicBezTo>
                                <a:lnTo>
                                  <a:pt x="70782" y="84621"/>
                                </a:lnTo>
                                <a:lnTo>
                                  <a:pt x="70782" y="90809"/>
                                </a:lnTo>
                                <a:lnTo>
                                  <a:pt x="60325" y="90424"/>
                                </a:ln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lnTo>
                                  <a:pt x="0" y="123952"/>
                                </a:ln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5" name="Shape 135"/>
                        <wps:cNvSpPr/>
                        <wps:spPr>
                          <a:xfrm>
                            <a:off x="856404" y="178054"/>
                            <a:ext cx="43645" cy="76454"/>
                          </a:xfrm>
                          <a:custGeom>
                            <a:avLst/>
                            <a:gdLst/>
                            <a:ahLst/>
                            <a:cxnLst/>
                            <a:rect l="0" t="0" r="0" b="0"/>
                            <a:pathLst>
                              <a:path w="43645" h="76454">
                                <a:moveTo>
                                  <a:pt x="973" y="381"/>
                                </a:moveTo>
                                <a:cubicBezTo>
                                  <a:pt x="6307" y="0"/>
                                  <a:pt x="11768" y="635"/>
                                  <a:pt x="16975" y="2159"/>
                                </a:cubicBezTo>
                                <a:cubicBezTo>
                                  <a:pt x="26500" y="4826"/>
                                  <a:pt x="33485" y="10287"/>
                                  <a:pt x="38184" y="18796"/>
                                </a:cubicBezTo>
                                <a:cubicBezTo>
                                  <a:pt x="42883" y="27305"/>
                                  <a:pt x="43645" y="36830"/>
                                  <a:pt x="40724" y="47371"/>
                                </a:cubicBezTo>
                                <a:cubicBezTo>
                                  <a:pt x="38565" y="55118"/>
                                  <a:pt x="34755" y="61595"/>
                                  <a:pt x="29294" y="66802"/>
                                </a:cubicBezTo>
                                <a:cubicBezTo>
                                  <a:pt x="23833" y="71882"/>
                                  <a:pt x="17483" y="75184"/>
                                  <a:pt x="10244" y="76454"/>
                                </a:cubicBezTo>
                                <a:lnTo>
                                  <a:pt x="0" y="76077"/>
                                </a:lnTo>
                                <a:lnTo>
                                  <a:pt x="0" y="69889"/>
                                </a:lnTo>
                                <a:lnTo>
                                  <a:pt x="12276" y="68453"/>
                                </a:lnTo>
                                <a:cubicBezTo>
                                  <a:pt x="19007" y="64643"/>
                                  <a:pt x="23579" y="58547"/>
                                  <a:pt x="25992" y="50038"/>
                                </a:cubicBezTo>
                                <a:cubicBezTo>
                                  <a:pt x="28786" y="39751"/>
                                  <a:pt x="28278" y="30988"/>
                                  <a:pt x="24341" y="23495"/>
                                </a:cubicBezTo>
                                <a:cubicBezTo>
                                  <a:pt x="20404" y="15875"/>
                                  <a:pt x="13800" y="10922"/>
                                  <a:pt x="4783" y="8382"/>
                                </a:cubicBezTo>
                                <a:lnTo>
                                  <a:pt x="0" y="7898"/>
                                </a:lnTo>
                                <a:lnTo>
                                  <a:pt x="0" y="599"/>
                                </a:lnTo>
                                <a:lnTo>
                                  <a:pt x="973" y="381"/>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6" name="Shape 136"/>
                        <wps:cNvSpPr/>
                        <wps:spPr>
                          <a:xfrm>
                            <a:off x="887476" y="156337"/>
                            <a:ext cx="100585" cy="150876"/>
                          </a:xfrm>
                          <a:custGeom>
                            <a:avLst/>
                            <a:gdLst/>
                            <a:ahLst/>
                            <a:cxnLst/>
                            <a:rect l="0" t="0" r="0" b="0"/>
                            <a:pathLst>
                              <a:path w="100585" h="150876">
                                <a:moveTo>
                                  <a:pt x="56515" y="0"/>
                                </a:move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7" name="Shape 137"/>
                        <wps:cNvSpPr/>
                        <wps:spPr>
                          <a:xfrm>
                            <a:off x="1025144" y="215011"/>
                            <a:ext cx="42799" cy="45339"/>
                          </a:xfrm>
                          <a:custGeom>
                            <a:avLst/>
                            <a:gdLst/>
                            <a:ahLst/>
                            <a:cxnLst/>
                            <a:rect l="0" t="0" r="0" b="0"/>
                            <a:pathLst>
                              <a:path w="42799" h="45339">
                                <a:moveTo>
                                  <a:pt x="32385" y="127"/>
                                </a:move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lnTo>
                                  <a:pt x="0" y="42545"/>
                                </a:lnTo>
                                <a:lnTo>
                                  <a:pt x="15367" y="18161"/>
                                </a:lnTo>
                                <a:cubicBezTo>
                                  <a:pt x="19685" y="11430"/>
                                  <a:pt x="22606" y="7112"/>
                                  <a:pt x="24511" y="5080"/>
                                </a:cubicBezTo>
                                <a:cubicBezTo>
                                  <a:pt x="27305" y="2032"/>
                                  <a:pt x="29972" y="381"/>
                                  <a:pt x="32385"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8" name="Shape 138"/>
                        <wps:cNvSpPr/>
                        <wps:spPr>
                          <a:xfrm>
                            <a:off x="987552" y="293497"/>
                            <a:ext cx="85090" cy="67437"/>
                          </a:xfrm>
                          <a:custGeom>
                            <a:avLst/>
                            <a:gdLst/>
                            <a:ahLst/>
                            <a:cxnLst/>
                            <a:rect l="0" t="0" r="0" b="0"/>
                            <a:pathLst>
                              <a:path w="85090" h="67437">
                                <a:moveTo>
                                  <a:pt x="62357" y="889"/>
                                </a:move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9" name="Shape 139"/>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0" name="Shape 140"/>
                        <wps:cNvSpPr/>
                        <wps:spPr>
                          <a:xfrm>
                            <a:off x="252349" y="219202"/>
                            <a:ext cx="77597" cy="81915"/>
                          </a:xfrm>
                          <a:custGeom>
                            <a:avLst/>
                            <a:gdLst/>
                            <a:ahLst/>
                            <a:cxnLst/>
                            <a:rect l="0" t="0" r="0" b="0"/>
                            <a:pathLst>
                              <a:path w="77597" h="81915">
                                <a:moveTo>
                                  <a:pt x="3937" y="1524"/>
                                </a:moveTo>
                                <a:lnTo>
                                  <a:pt x="6477" y="0"/>
                                </a:ln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1" name="Shape 141"/>
                        <wps:cNvSpPr/>
                        <wps:spPr>
                          <a:xfrm>
                            <a:off x="334010" y="127762"/>
                            <a:ext cx="130048" cy="137795"/>
                          </a:xfrm>
                          <a:custGeom>
                            <a:avLst/>
                            <a:gdLst/>
                            <a:ahLst/>
                            <a:cxnLst/>
                            <a:rect l="0" t="0" r="0" b="0"/>
                            <a:pathLst>
                              <a:path w="130048" h="137795">
                                <a:moveTo>
                                  <a:pt x="762" y="24511"/>
                                </a:move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ubicBezTo>
                                  <a:pt x="82677" y="381"/>
                                  <a:pt x="88900" y="2413"/>
                                  <a:pt x="93599" y="5842"/>
                                </a:cubicBezTo>
                                <a:cubicBezTo>
                                  <a:pt x="98298" y="9525"/>
                                  <a:pt x="101473" y="14097"/>
                                  <a:pt x="103124" y="19685"/>
                                </a:cubicBezTo>
                                <a:cubicBezTo>
                                  <a:pt x="105664" y="28829"/>
                                  <a:pt x="101219" y="38354"/>
                                  <a:pt x="90043" y="48133"/>
                                </a:cubicBezTo>
                                <a:lnTo>
                                  <a:pt x="89916" y="49022"/>
                                </a:lnTo>
                                <a:cubicBezTo>
                                  <a:pt x="97028" y="48895"/>
                                  <a:pt x="103124" y="49911"/>
                                  <a:pt x="108204" y="51816"/>
                                </a:cubicBezTo>
                                <a:cubicBezTo>
                                  <a:pt x="113411" y="53848"/>
                                  <a:pt x="117729" y="56897"/>
                                  <a:pt x="121285" y="60833"/>
                                </a:cubicBezTo>
                                <a:cubicBezTo>
                                  <a:pt x="123952" y="63754"/>
                                  <a:pt x="125984" y="67945"/>
                                  <a:pt x="127508" y="73406"/>
                                </a:cubicBezTo>
                                <a:cubicBezTo>
                                  <a:pt x="130048" y="82550"/>
                                  <a:pt x="128270" y="91822"/>
                                  <a:pt x="121920" y="101347"/>
                                </a:cubicBezTo>
                                <a:cubicBezTo>
                                  <a:pt x="115570" y="110872"/>
                                  <a:pt x="105156" y="117602"/>
                                  <a:pt x="90551" y="121793"/>
                                </a:cubicBez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2" name="Shape 142"/>
                        <wps:cNvSpPr/>
                        <wps:spPr>
                          <a:xfrm>
                            <a:off x="370586" y="134620"/>
                            <a:ext cx="52070" cy="53848"/>
                          </a:xfrm>
                          <a:custGeom>
                            <a:avLst/>
                            <a:gdLst/>
                            <a:ahLst/>
                            <a:cxnLst/>
                            <a:rect l="0" t="0" r="0" b="0"/>
                            <a:pathLst>
                              <a:path w="52070" h="53848">
                                <a:moveTo>
                                  <a:pt x="13716" y="53848"/>
                                </a:moveTo>
                                <a:cubicBezTo>
                                  <a:pt x="16891" y="53721"/>
                                  <a:pt x="20320" y="53086"/>
                                  <a:pt x="23622" y="52070"/>
                                </a:cubicBezTo>
                                <a:cubicBezTo>
                                  <a:pt x="36957" y="48387"/>
                                  <a:pt x="45085" y="42799"/>
                                  <a:pt x="48260" y="35687"/>
                                </a:cubicBezTo>
                                <a:cubicBezTo>
                                  <a:pt x="51308" y="28575"/>
                                  <a:pt x="52070" y="22098"/>
                                  <a:pt x="50419" y="16256"/>
                                </a:cubicBezTo>
                                <a:cubicBezTo>
                                  <a:pt x="49784" y="13715"/>
                                  <a:pt x="48514" y="11175"/>
                                  <a:pt x="46990" y="8763"/>
                                </a:cubicBezTo>
                                <a:cubicBezTo>
                                  <a:pt x="45339" y="6350"/>
                                  <a:pt x="43180" y="4318"/>
                                  <a:pt x="40513" y="2794"/>
                                </a:cubicBezTo>
                                <a:cubicBezTo>
                                  <a:pt x="37846" y="1270"/>
                                  <a:pt x="34671" y="381"/>
                                  <a:pt x="31242" y="253"/>
                                </a:cubicBezTo>
                                <a:cubicBezTo>
                                  <a:pt x="25400" y="0"/>
                                  <a:pt x="19685" y="635"/>
                                  <a:pt x="14097" y="2159"/>
                                </a:cubicBezTo>
                                <a:cubicBezTo>
                                  <a:pt x="8890" y="3683"/>
                                  <a:pt x="4191" y="5588"/>
                                  <a:pt x="0" y="8000"/>
                                </a:cubicBezTo>
                                <a:cubicBezTo>
                                  <a:pt x="254" y="9398"/>
                                  <a:pt x="508" y="10287"/>
                                  <a:pt x="762" y="10922"/>
                                </a:cubicBezTo>
                                <a:cubicBezTo>
                                  <a:pt x="889" y="11557"/>
                                  <a:pt x="1524" y="13335"/>
                                  <a:pt x="2413" y="16128"/>
                                </a:cubicBezTo>
                                <a:cubicBezTo>
                                  <a:pt x="3048" y="17907"/>
                                  <a:pt x="3556" y="19812"/>
                                  <a:pt x="4064" y="21589"/>
                                </a:cubicBezTo>
                                <a:lnTo>
                                  <a:pt x="6985" y="32893"/>
                                </a:lnTo>
                                <a:lnTo>
                                  <a:pt x="8890" y="39497"/>
                                </a:lnTo>
                                <a:lnTo>
                                  <a:pt x="13208" y="52197"/>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3" name="Shape 143"/>
                        <wps:cNvSpPr/>
                        <wps:spPr>
                          <a:xfrm>
                            <a:off x="385826" y="186436"/>
                            <a:ext cx="61214" cy="61214"/>
                          </a:xfrm>
                          <a:custGeom>
                            <a:avLst/>
                            <a:gdLst/>
                            <a:ahLst/>
                            <a:cxnLst/>
                            <a:rect l="0" t="0" r="0" b="0"/>
                            <a:pathLst>
                              <a:path w="61214" h="61214">
                                <a:moveTo>
                                  <a:pt x="37719" y="58548"/>
                                </a:moveTo>
                                <a:cubicBezTo>
                                  <a:pt x="43688" y="56388"/>
                                  <a:pt x="48387" y="53722"/>
                                  <a:pt x="51943" y="50419"/>
                                </a:cubicBezTo>
                                <a:cubicBezTo>
                                  <a:pt x="53594" y="48895"/>
                                  <a:pt x="55372" y="46482"/>
                                  <a:pt x="57277" y="43180"/>
                                </a:cubicBezTo>
                                <a:cubicBezTo>
                                  <a:pt x="59182" y="40005"/>
                                  <a:pt x="60325" y="36323"/>
                                  <a:pt x="60833" y="32385"/>
                                </a:cubicBezTo>
                                <a:cubicBezTo>
                                  <a:pt x="61214" y="28322"/>
                                  <a:pt x="61087" y="24765"/>
                                  <a:pt x="60071" y="21336"/>
                                </a:cubicBezTo>
                                <a:cubicBezTo>
                                  <a:pt x="59436" y="18923"/>
                                  <a:pt x="58039" y="15875"/>
                                  <a:pt x="55880" y="12573"/>
                                </a:cubicBezTo>
                                <a:cubicBezTo>
                                  <a:pt x="53848" y="9144"/>
                                  <a:pt x="51181" y="6350"/>
                                  <a:pt x="48006" y="4191"/>
                                </a:cubicBezTo>
                                <a:cubicBezTo>
                                  <a:pt x="44704" y="2160"/>
                                  <a:pt x="40513" y="889"/>
                                  <a:pt x="35179" y="381"/>
                                </a:cubicBezTo>
                                <a:cubicBezTo>
                                  <a:pt x="29972" y="0"/>
                                  <a:pt x="24384" y="508"/>
                                  <a:pt x="18669" y="2160"/>
                                </a:cubicBezTo>
                                <a:cubicBezTo>
                                  <a:pt x="7493" y="5335"/>
                                  <a:pt x="1270" y="7239"/>
                                  <a:pt x="0" y="8128"/>
                                </a:cubicBezTo>
                                <a:cubicBezTo>
                                  <a:pt x="254" y="9525"/>
                                  <a:pt x="635" y="10668"/>
                                  <a:pt x="762" y="11303"/>
                                </a:cubicBezTo>
                                <a:lnTo>
                                  <a:pt x="1778" y="14605"/>
                                </a:lnTo>
                                <a:lnTo>
                                  <a:pt x="3683" y="21590"/>
                                </a:lnTo>
                                <a:lnTo>
                                  <a:pt x="5842" y="29337"/>
                                </a:lnTo>
                                <a:cubicBezTo>
                                  <a:pt x="10160" y="43815"/>
                                  <a:pt x="12954" y="52198"/>
                                  <a:pt x="14097" y="54737"/>
                                </a:cubicBezTo>
                                <a:cubicBezTo>
                                  <a:pt x="15367" y="57277"/>
                                  <a:pt x="17653" y="58928"/>
                                  <a:pt x="21082" y="60072"/>
                                </a:cubicBezTo>
                                <a:cubicBezTo>
                                  <a:pt x="24511" y="61214"/>
                                  <a:pt x="29972" y="60706"/>
                                  <a:pt x="37719" y="58548"/>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4" name="Shape 144"/>
                        <wps:cNvSpPr/>
                        <wps:spPr>
                          <a:xfrm>
                            <a:off x="475488" y="151511"/>
                            <a:ext cx="87249" cy="83185"/>
                          </a:xfrm>
                          <a:custGeom>
                            <a:avLst/>
                            <a:gdLst/>
                            <a:ahLst/>
                            <a:cxnLst/>
                            <a:rect l="0" t="0" r="0" b="0"/>
                            <a:pathLst>
                              <a:path w="87249" h="83185">
                                <a:moveTo>
                                  <a:pt x="508" y="46610"/>
                                </a:moveTo>
                                <a:cubicBezTo>
                                  <a:pt x="0" y="42291"/>
                                  <a:pt x="381" y="37592"/>
                                  <a:pt x="1524" y="32385"/>
                                </a:cubicBezTo>
                                <a:cubicBezTo>
                                  <a:pt x="2794" y="27305"/>
                                  <a:pt x="4826" y="22479"/>
                                  <a:pt x="8128" y="18161"/>
                                </a:cubicBezTo>
                                <a:cubicBezTo>
                                  <a:pt x="11303" y="13843"/>
                                  <a:pt x="14859" y="10541"/>
                                  <a:pt x="18669" y="8128"/>
                                </a:cubicBezTo>
                                <a:cubicBezTo>
                                  <a:pt x="24130" y="4699"/>
                                  <a:pt x="30988" y="2540"/>
                                  <a:pt x="39243" y="1524"/>
                                </a:cubicBezTo>
                                <a:cubicBezTo>
                                  <a:pt x="51181" y="0"/>
                                  <a:pt x="61468" y="2922"/>
                                  <a:pt x="70485" y="9906"/>
                                </a:cubicBezTo>
                                <a:cubicBezTo>
                                  <a:pt x="79375" y="17018"/>
                                  <a:pt x="84582" y="26289"/>
                                  <a:pt x="85979" y="37719"/>
                                </a:cubicBezTo>
                                <a:cubicBezTo>
                                  <a:pt x="87249" y="47879"/>
                                  <a:pt x="84201" y="57404"/>
                                  <a:pt x="76962" y="66294"/>
                                </a:cubicBezTo>
                                <a:cubicBezTo>
                                  <a:pt x="69596" y="75311"/>
                                  <a:pt x="59563" y="80645"/>
                                  <a:pt x="46736" y="82169"/>
                                </a:cubicBezTo>
                                <a:cubicBezTo>
                                  <a:pt x="38862" y="83185"/>
                                  <a:pt x="31242" y="82042"/>
                                  <a:pt x="23749" y="78740"/>
                                </a:cubicBezTo>
                                <a:cubicBezTo>
                                  <a:pt x="18161" y="76327"/>
                                  <a:pt x="13081" y="72263"/>
                                  <a:pt x="8636" y="66675"/>
                                </a:cubicBezTo>
                                <a:cubicBezTo>
                                  <a:pt x="4191" y="61087"/>
                                  <a:pt x="1524" y="54356"/>
                                  <a:pt x="508" y="4661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5" name="Shape 145"/>
                        <wps:cNvSpPr/>
                        <wps:spPr>
                          <a:xfrm>
                            <a:off x="489585" y="156084"/>
                            <a:ext cx="58039" cy="74802"/>
                          </a:xfrm>
                          <a:custGeom>
                            <a:avLst/>
                            <a:gdLst/>
                            <a:ahLst/>
                            <a:cxnLst/>
                            <a:rect l="0" t="0" r="0" b="0"/>
                            <a:pathLst>
                              <a:path w="58039" h="74802">
                                <a:moveTo>
                                  <a:pt x="33020" y="73787"/>
                                </a:moveTo>
                                <a:cubicBezTo>
                                  <a:pt x="37846" y="73278"/>
                                  <a:pt x="42291" y="71374"/>
                                  <a:pt x="46482" y="68199"/>
                                </a:cubicBezTo>
                                <a:cubicBezTo>
                                  <a:pt x="50546" y="65150"/>
                                  <a:pt x="53594" y="60451"/>
                                  <a:pt x="55626" y="54356"/>
                                </a:cubicBezTo>
                                <a:cubicBezTo>
                                  <a:pt x="57531" y="48387"/>
                                  <a:pt x="58039" y="41528"/>
                                  <a:pt x="57150" y="34036"/>
                                </a:cubicBezTo>
                                <a:cubicBezTo>
                                  <a:pt x="56516" y="29083"/>
                                  <a:pt x="54737" y="23495"/>
                                  <a:pt x="51943" y="17272"/>
                                </a:cubicBezTo>
                                <a:cubicBezTo>
                                  <a:pt x="49022" y="10922"/>
                                  <a:pt x="45212" y="6476"/>
                                  <a:pt x="40641" y="3683"/>
                                </a:cubicBezTo>
                                <a:cubicBezTo>
                                  <a:pt x="35941" y="1015"/>
                                  <a:pt x="30734" y="0"/>
                                  <a:pt x="24892" y="762"/>
                                </a:cubicBezTo>
                                <a:cubicBezTo>
                                  <a:pt x="20701" y="1270"/>
                                  <a:pt x="16510" y="2667"/>
                                  <a:pt x="12573" y="5207"/>
                                </a:cubicBezTo>
                                <a:cubicBezTo>
                                  <a:pt x="8382" y="7747"/>
                                  <a:pt x="5207" y="11937"/>
                                  <a:pt x="2921" y="17907"/>
                                </a:cubicBezTo>
                                <a:cubicBezTo>
                                  <a:pt x="508" y="23875"/>
                                  <a:pt x="0" y="31876"/>
                                  <a:pt x="1270" y="42163"/>
                                </a:cubicBezTo>
                                <a:cubicBezTo>
                                  <a:pt x="2667" y="53721"/>
                                  <a:pt x="6477" y="62102"/>
                                  <a:pt x="12446" y="67310"/>
                                </a:cubicBezTo>
                                <a:cubicBezTo>
                                  <a:pt x="18415" y="72644"/>
                                  <a:pt x="25146" y="74802"/>
                                  <a:pt x="33020" y="73787"/>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6" name="Shape 146"/>
                        <wps:cNvSpPr/>
                        <wps:spPr>
                          <a:xfrm>
                            <a:off x="670814" y="149098"/>
                            <a:ext cx="87249" cy="82423"/>
                          </a:xfrm>
                          <a:custGeom>
                            <a:avLst/>
                            <a:gdLst/>
                            <a:ahLst/>
                            <a:cxnLst/>
                            <a:rect l="0" t="0" r="0" b="0"/>
                            <a:pathLst>
                              <a:path w="87249" h="82423">
                                <a:moveTo>
                                  <a:pt x="762" y="36703"/>
                                </a:moveTo>
                                <a:cubicBezTo>
                                  <a:pt x="1143" y="32386"/>
                                  <a:pt x="2540" y="27813"/>
                                  <a:pt x="4699" y="22987"/>
                                </a:cubicBezTo>
                                <a:cubicBezTo>
                                  <a:pt x="6986" y="18288"/>
                                  <a:pt x="10033" y="14098"/>
                                  <a:pt x="14098" y="10541"/>
                                </a:cubicBezTo>
                                <a:cubicBezTo>
                                  <a:pt x="18162" y="6986"/>
                                  <a:pt x="22352" y="4445"/>
                                  <a:pt x="26670" y="2922"/>
                                </a:cubicBezTo>
                                <a:cubicBezTo>
                                  <a:pt x="32639" y="762"/>
                                  <a:pt x="39878" y="0"/>
                                  <a:pt x="48133" y="762"/>
                                </a:cubicBezTo>
                                <a:cubicBezTo>
                                  <a:pt x="60072" y="1905"/>
                                  <a:pt x="69597" y="6858"/>
                                  <a:pt x="76836" y="15622"/>
                                </a:cubicBezTo>
                                <a:cubicBezTo>
                                  <a:pt x="84074" y="24511"/>
                                  <a:pt x="87249" y="34672"/>
                                  <a:pt x="86234" y="46101"/>
                                </a:cubicBezTo>
                                <a:cubicBezTo>
                                  <a:pt x="85217" y="56261"/>
                                  <a:pt x="80264" y="64898"/>
                                  <a:pt x="71248" y="72136"/>
                                </a:cubicBezTo>
                                <a:cubicBezTo>
                                  <a:pt x="62103" y="79375"/>
                                  <a:pt x="51181" y="82423"/>
                                  <a:pt x="38481" y="81280"/>
                                </a:cubicBezTo>
                                <a:cubicBezTo>
                                  <a:pt x="30480" y="80645"/>
                                  <a:pt x="23241" y="77851"/>
                                  <a:pt x="16764" y="73152"/>
                                </a:cubicBezTo>
                                <a:cubicBezTo>
                                  <a:pt x="11685" y="69469"/>
                                  <a:pt x="7620" y="64516"/>
                                  <a:pt x="4445" y="58039"/>
                                </a:cubicBezTo>
                                <a:cubicBezTo>
                                  <a:pt x="1270" y="51689"/>
                                  <a:pt x="0" y="44577"/>
                                  <a:pt x="762" y="3670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7" name="Shape 147"/>
                        <wps:cNvSpPr/>
                        <wps:spPr>
                          <a:xfrm>
                            <a:off x="685038" y="153162"/>
                            <a:ext cx="57786" cy="74041"/>
                          </a:xfrm>
                          <a:custGeom>
                            <a:avLst/>
                            <a:gdLst/>
                            <a:ahLst/>
                            <a:cxnLst/>
                            <a:rect l="0" t="0" r="0" b="0"/>
                            <a:pathLst>
                              <a:path w="57786" h="74041">
                                <a:moveTo>
                                  <a:pt x="25274" y="73534"/>
                                </a:moveTo>
                                <a:cubicBezTo>
                                  <a:pt x="30226" y="74041"/>
                                  <a:pt x="34925" y="73152"/>
                                  <a:pt x="39625" y="70866"/>
                                </a:cubicBezTo>
                                <a:cubicBezTo>
                                  <a:pt x="44450" y="68707"/>
                                  <a:pt x="48261" y="64897"/>
                                  <a:pt x="51563" y="59309"/>
                                </a:cubicBezTo>
                                <a:cubicBezTo>
                                  <a:pt x="54738" y="53848"/>
                                  <a:pt x="56642" y="47244"/>
                                  <a:pt x="57404" y="39751"/>
                                </a:cubicBezTo>
                                <a:cubicBezTo>
                                  <a:pt x="57786" y="34798"/>
                                  <a:pt x="57277" y="28956"/>
                                  <a:pt x="55753" y="22225"/>
                                </a:cubicBezTo>
                                <a:cubicBezTo>
                                  <a:pt x="54229" y="15494"/>
                                  <a:pt x="51563" y="10287"/>
                                  <a:pt x="47499" y="6604"/>
                                </a:cubicBezTo>
                                <a:cubicBezTo>
                                  <a:pt x="43562" y="2922"/>
                                  <a:pt x="38608" y="889"/>
                                  <a:pt x="32766" y="381"/>
                                </a:cubicBezTo>
                                <a:cubicBezTo>
                                  <a:pt x="28575" y="0"/>
                                  <a:pt x="24257" y="508"/>
                                  <a:pt x="19813" y="2159"/>
                                </a:cubicBezTo>
                                <a:cubicBezTo>
                                  <a:pt x="15240" y="3810"/>
                                  <a:pt x="11176" y="7239"/>
                                  <a:pt x="7748" y="12573"/>
                                </a:cubicBezTo>
                                <a:cubicBezTo>
                                  <a:pt x="4191" y="17907"/>
                                  <a:pt x="1905" y="25654"/>
                                  <a:pt x="1016" y="35941"/>
                                </a:cubicBezTo>
                                <a:cubicBezTo>
                                  <a:pt x="0" y="47498"/>
                                  <a:pt x="1905" y="56515"/>
                                  <a:pt x="6604" y="62865"/>
                                </a:cubicBezTo>
                                <a:cubicBezTo>
                                  <a:pt x="11303" y="69342"/>
                                  <a:pt x="17526" y="72898"/>
                                  <a:pt x="25274" y="7353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8" name="Shape 148"/>
                        <wps:cNvSpPr/>
                        <wps:spPr>
                          <a:xfrm>
                            <a:off x="757936" y="112141"/>
                            <a:ext cx="50292" cy="128651"/>
                          </a:xfrm>
                          <a:custGeom>
                            <a:avLst/>
                            <a:gdLst/>
                            <a:ahLst/>
                            <a:cxnLst/>
                            <a:rect l="0" t="0" r="0" b="0"/>
                            <a:pathLst>
                              <a:path w="50292" h="128651">
                                <a:moveTo>
                                  <a:pt x="24384" y="4953"/>
                                </a:moveTo>
                                <a:lnTo>
                                  <a:pt x="24764" y="2921"/>
                                </a:lnTo>
                                <a:cubicBezTo>
                                  <a:pt x="26670" y="2667"/>
                                  <a:pt x="28701" y="2413"/>
                                  <a:pt x="30988" y="2159"/>
                                </a:cubicBezTo>
                                <a:cubicBezTo>
                                  <a:pt x="34289" y="1651"/>
                                  <a:pt x="39243" y="1016"/>
                                  <a:pt x="45720" y="0"/>
                                </a:cubicBez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9" name="Shape 149"/>
                        <wps:cNvSpPr/>
                        <wps:spPr>
                          <a:xfrm>
                            <a:off x="785622" y="163322"/>
                            <a:ext cx="114427" cy="136144"/>
                          </a:xfrm>
                          <a:custGeom>
                            <a:avLst/>
                            <a:gdLst/>
                            <a:ahLst/>
                            <a:cxnLst/>
                            <a:rect l="0" t="0" r="0" b="0"/>
                            <a:pathLst>
                              <a:path w="114427" h="136144">
                                <a:moveTo>
                                  <a:pt x="0" y="123952"/>
                                </a:move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lnTo>
                                  <a:pt x="58674" y="0"/>
                                </a:lnTo>
                                <a:cubicBezTo>
                                  <a:pt x="59182" y="127"/>
                                  <a:pt x="59690" y="381"/>
                                  <a:pt x="60452" y="1016"/>
                                </a:cubicBezTo>
                                <a:cubicBezTo>
                                  <a:pt x="59182" y="4826"/>
                                  <a:pt x="58547" y="7493"/>
                                  <a:pt x="58165" y="8637"/>
                                </a:cubicBezTo>
                                <a:lnTo>
                                  <a:pt x="55372" y="18797"/>
                                </a:lnTo>
                                <a:cubicBezTo>
                                  <a:pt x="60960" y="16637"/>
                                  <a:pt x="66421" y="15494"/>
                                  <a:pt x="71755" y="15113"/>
                                </a:cubicBezTo>
                                <a:cubicBezTo>
                                  <a:pt x="77089" y="14732"/>
                                  <a:pt x="82550" y="15367"/>
                                  <a:pt x="87757" y="16891"/>
                                </a:cubicBezTo>
                                <a:cubicBezTo>
                                  <a:pt x="97282" y="19558"/>
                                  <a:pt x="104267" y="25019"/>
                                  <a:pt x="108965" y="33528"/>
                                </a:cubicBezTo>
                                <a:cubicBezTo>
                                  <a:pt x="113665" y="42037"/>
                                  <a:pt x="114427" y="51562"/>
                                  <a:pt x="111506" y="62103"/>
                                </a:cubicBezTo>
                                <a:cubicBezTo>
                                  <a:pt x="109347" y="69850"/>
                                  <a:pt x="105537" y="76327"/>
                                  <a:pt x="100076" y="81535"/>
                                </a:cubicBezTo>
                                <a:cubicBezTo>
                                  <a:pt x="94615" y="86614"/>
                                  <a:pt x="88265" y="89916"/>
                                  <a:pt x="81026" y="91187"/>
                                </a:cubicBezTo>
                                <a:cubicBezTo>
                                  <a:pt x="73787" y="92456"/>
                                  <a:pt x="66928" y="92202"/>
                                  <a:pt x="60325" y="90424"/>
                                </a:cubicBez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0" name="Shape 150"/>
                        <wps:cNvSpPr/>
                        <wps:spPr>
                          <a:xfrm>
                            <a:off x="828294" y="184912"/>
                            <a:ext cx="56896" cy="66294"/>
                          </a:xfrm>
                          <a:custGeom>
                            <a:avLst/>
                            <a:gdLst/>
                            <a:ahLst/>
                            <a:cxnLst/>
                            <a:rect l="0" t="0" r="0" b="0"/>
                            <a:pathLst>
                              <a:path w="56896" h="66294">
                                <a:moveTo>
                                  <a:pt x="11049" y="3683"/>
                                </a:moveTo>
                                <a:cubicBezTo>
                                  <a:pt x="10795" y="4445"/>
                                  <a:pt x="10414" y="5207"/>
                                  <a:pt x="10160" y="5969"/>
                                </a:cubicBezTo>
                                <a:cubicBezTo>
                                  <a:pt x="4064" y="27940"/>
                                  <a:pt x="889" y="40259"/>
                                  <a:pt x="508" y="43053"/>
                                </a:cubicBezTo>
                                <a:cubicBezTo>
                                  <a:pt x="0" y="48133"/>
                                  <a:pt x="762" y="52070"/>
                                  <a:pt x="2794" y="54737"/>
                                </a:cubicBezTo>
                                <a:cubicBezTo>
                                  <a:pt x="5969" y="58928"/>
                                  <a:pt x="11176" y="62103"/>
                                  <a:pt x="18669" y="64135"/>
                                </a:cubicBezTo>
                                <a:cubicBezTo>
                                  <a:pt x="26289" y="66294"/>
                                  <a:pt x="33655" y="65532"/>
                                  <a:pt x="40386" y="61595"/>
                                </a:cubicBezTo>
                                <a:cubicBezTo>
                                  <a:pt x="47117" y="57785"/>
                                  <a:pt x="51689" y="51689"/>
                                  <a:pt x="54102" y="43180"/>
                                </a:cubicBezTo>
                                <a:cubicBezTo>
                                  <a:pt x="56896" y="32893"/>
                                  <a:pt x="56388" y="24130"/>
                                  <a:pt x="52451" y="16637"/>
                                </a:cubicBezTo>
                                <a:cubicBezTo>
                                  <a:pt x="48514" y="9017"/>
                                  <a:pt x="41910" y="4064"/>
                                  <a:pt x="32893" y="1524"/>
                                </a:cubicBezTo>
                                <a:cubicBezTo>
                                  <a:pt x="28956" y="381"/>
                                  <a:pt x="25146" y="0"/>
                                  <a:pt x="21590" y="381"/>
                                </a:cubicBezTo>
                                <a:cubicBezTo>
                                  <a:pt x="18034" y="762"/>
                                  <a:pt x="14478" y="1778"/>
                                  <a:pt x="11049" y="368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1" name="Shape 151"/>
                        <wps:cNvSpPr/>
                        <wps:spPr>
                          <a:xfrm>
                            <a:off x="887476" y="156337"/>
                            <a:ext cx="100585" cy="150876"/>
                          </a:xfrm>
                          <a:custGeom>
                            <a:avLst/>
                            <a:gdLst/>
                            <a:ahLst/>
                            <a:cxnLst/>
                            <a:rect l="0" t="0" r="0" b="0"/>
                            <a:pathLst>
                              <a:path w="100585" h="150876">
                                <a:moveTo>
                                  <a:pt x="1778" y="104522"/>
                                </a:move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2" name="Shape 152"/>
                        <wps:cNvSpPr/>
                        <wps:spPr>
                          <a:xfrm>
                            <a:off x="1025144" y="215011"/>
                            <a:ext cx="42799" cy="45339"/>
                          </a:xfrm>
                          <a:custGeom>
                            <a:avLst/>
                            <a:gdLst/>
                            <a:ahLst/>
                            <a:cxnLst/>
                            <a:rect l="0" t="0" r="0" b="0"/>
                            <a:pathLst>
                              <a:path w="42799" h="45339">
                                <a:moveTo>
                                  <a:pt x="0" y="42545"/>
                                </a:moveTo>
                                <a:lnTo>
                                  <a:pt x="15367" y="18161"/>
                                </a:lnTo>
                                <a:cubicBezTo>
                                  <a:pt x="19685" y="11430"/>
                                  <a:pt x="22606" y="7112"/>
                                  <a:pt x="24511" y="5080"/>
                                </a:cubicBezTo>
                                <a:cubicBezTo>
                                  <a:pt x="27305" y="2032"/>
                                  <a:pt x="29972" y="381"/>
                                  <a:pt x="32385" y="127"/>
                                </a:cubicBez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3" name="Shape 153"/>
                        <wps:cNvSpPr/>
                        <wps:spPr>
                          <a:xfrm>
                            <a:off x="987552" y="293497"/>
                            <a:ext cx="85090" cy="67437"/>
                          </a:xfrm>
                          <a:custGeom>
                            <a:avLst/>
                            <a:gdLst/>
                            <a:ahLst/>
                            <a:cxnLst/>
                            <a:rect l="0" t="0" r="0" b="0"/>
                            <a:pathLst>
                              <a:path w="85090" h="67437">
                                <a:moveTo>
                                  <a:pt x="21082" y="18415"/>
                                </a:move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pic:pic xmlns:pic="http://schemas.openxmlformats.org/drawingml/2006/picture">
                        <pic:nvPicPr>
                          <pic:cNvPr id="155" name="Picture 155"/>
                          <pic:cNvPicPr/>
                        </pic:nvPicPr>
                        <pic:blipFill>
                          <a:blip r:embed="rId8"/>
                          <a:stretch>
                            <a:fillRect/>
                          </a:stretch>
                        </pic:blipFill>
                        <pic:spPr>
                          <a:xfrm>
                            <a:off x="253619" y="303784"/>
                            <a:ext cx="701040" cy="720090"/>
                          </a:xfrm>
                          <a:prstGeom prst="rect">
                            <a:avLst/>
                          </a:prstGeom>
                        </pic:spPr>
                      </pic:pic>
                      <wps:wsp>
                        <wps:cNvPr id="156" name="Rectangle 156"/>
                        <wps:cNvSpPr/>
                        <wps:spPr>
                          <a:xfrm>
                            <a:off x="561975" y="69303"/>
                            <a:ext cx="170748" cy="213643"/>
                          </a:xfrm>
                          <a:prstGeom prst="rect">
                            <a:avLst/>
                          </a:prstGeom>
                          <a:ln>
                            <a:noFill/>
                          </a:ln>
                        </wps:spPr>
                        <wps:txbx>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wps:txbx>
                        <wps:bodyPr horzOverflow="overflow" vert="horz" lIns="0" tIns="0" rIns="0" bIns="0" rtlCol="0">
                          <a:noAutofit/>
                        </wps:bodyPr>
                      </wps:wsp>
                      <wps:wsp>
                        <wps:cNvPr id="157" name="Rectangle 157"/>
                        <wps:cNvSpPr/>
                        <wps:spPr>
                          <a:xfrm>
                            <a:off x="689991" y="69303"/>
                            <a:ext cx="59288" cy="213643"/>
                          </a:xfrm>
                          <a:prstGeom prst="rect">
                            <a:avLst/>
                          </a:prstGeom>
                          <a:ln>
                            <a:noFill/>
                          </a:ln>
                        </wps:spPr>
                        <wps:txbx>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wps:txbx>
                        <wps:bodyPr horzOverflow="overflow" vert="horz" lIns="0" tIns="0" rIns="0" bIns="0" rtlCol="0">
                          <a:noAutofit/>
                        </wps:bodyPr>
                      </wps:wsp>
                      <wps:wsp>
                        <wps:cNvPr id="158" name="Rectangle 158"/>
                        <wps:cNvSpPr/>
                        <wps:spPr>
                          <a:xfrm>
                            <a:off x="255651" y="1051535"/>
                            <a:ext cx="84624" cy="154271"/>
                          </a:xfrm>
                          <a:prstGeom prst="rect">
                            <a:avLst/>
                          </a:prstGeom>
                          <a:ln>
                            <a:noFill/>
                          </a:ln>
                        </wps:spPr>
                        <wps:txbx>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s:wsp>
                        <wps:cNvPr id="159" name="Rectangle 159"/>
                        <wps:cNvSpPr/>
                        <wps:spPr>
                          <a:xfrm>
                            <a:off x="319659" y="1051535"/>
                            <a:ext cx="812740" cy="154271"/>
                          </a:xfrm>
                          <a:prstGeom prst="rect">
                            <a:avLst/>
                          </a:prstGeom>
                          <a:ln>
                            <a:noFill/>
                          </a:ln>
                        </wps:spPr>
                        <wps:txbx>
                          <w:txbxContent>
                            <w:p w14:paraId="03794B82" w14:textId="77777777" w:rsidR="00F20AF3" w:rsidRDefault="00BA237F">
                              <w:pPr>
                                <w:spacing w:after="160" w:line="259" w:lineRule="auto"/>
                                <w:ind w:left="0" w:firstLine="0"/>
                              </w:pPr>
                              <w:proofErr w:type="spellStart"/>
                              <w:r>
                                <w:rPr>
                                  <w:rFonts w:ascii="Garamond" w:eastAsia="Garamond" w:hAnsi="Garamond" w:cs="Garamond"/>
                                  <w:color w:val="003366"/>
                                </w:rPr>
                                <w:t>Quarrington</w:t>
                              </w:r>
                              <w:proofErr w:type="spellEnd"/>
                            </w:p>
                          </w:txbxContent>
                        </wps:txbx>
                        <wps:bodyPr horzOverflow="overflow" vert="horz" lIns="0" tIns="0" rIns="0" bIns="0" rtlCol="0">
                          <a:noAutofit/>
                        </wps:bodyPr>
                      </wps:wsp>
                      <wps:wsp>
                        <wps:cNvPr id="160" name="Rectangle 160"/>
                        <wps:cNvSpPr/>
                        <wps:spPr>
                          <a:xfrm>
                            <a:off x="932561" y="1051535"/>
                            <a:ext cx="42058" cy="154271"/>
                          </a:xfrm>
                          <a:prstGeom prst="rect">
                            <a:avLst/>
                          </a:prstGeom>
                          <a:ln>
                            <a:noFill/>
                          </a:ln>
                        </wps:spPr>
                        <wps:txbx>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g:wgp>
                  </a:graphicData>
                </a:graphic>
              </wp:anchor>
            </w:drawing>
          </mc:Choice>
          <mc:Fallback>
            <w:pict>
              <v:group w14:anchorId="108BAA50" id="Group 5087" o:spid="_x0000_s1026" style="position:absolute;left:0;text-align:left;margin-left:414.7pt;margin-top:-42.15pt;width:100.4pt;height:104.1pt;z-index:251658240" coordsize="12749,13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">
                <v:shape id="Shape 124" o:spid="_x0000_s1027" style="position:absolute;width:12749;height:13219;visibility:visible;mso-wrap-style:square;v-text-anchor:top" coordsize="1274953,13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" path="m612013,13462c956437,,1246886,278892,1260856,636524v14097,357632,-253619,658495,-597916,671957c318516,1321943,28067,1043051,14097,685419,,327787,267716,26924,612013,13462xe" fillcolor="#9cf" stroked="f" strokeweight="0">
                  <v:stroke miterlimit="83231f" joinstyle="miter"/>
                  <v:path arrowok="t" textboxrect="0,0,1274953,1321943"/>
                </v:shape>
                <v:shape id="Shape 125" o:spid="_x0000_s1028"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color="#009" stroked="f" strokeweight="0">
                  <v:stroke miterlimit="83231f" joinstyle="miter"/>
                  <v:path arrowok="t" textboxrect="0,0,124841,115316"/>
                </v:shape>
                <v:shape id="Shape 126" o:spid="_x0000_s1029"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" path="m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l6477,xe" fillcolor="#009" stroked="f" strokeweight="0">
                  <v:stroke miterlimit="83231f" joinstyle="miter"/>
                  <v:path arrowok="t" textboxrect="0,0,77597,81915"/>
                </v:shape>
                <v:shape id="Shape 127" o:spid="_x0000_s1030" style="position:absolute;left:3340;top:1277;width:823;height:1378;visibility:visible;mso-wrap-style:square;v-text-anchor:top" coordsize="82332,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" path="m74930,127r7402,2266l82332,14484,77089,9652c74422,8128,71247,7239,67818,7112,61976,6858,56261,7493,50673,9017v-5207,1524,-9906,3430,-14097,5842c36830,16256,37084,17145,37338,17780v127,635,762,2413,1651,5207c39624,24765,40132,26670,40640,28448r2921,11303l45466,46355r4318,12700l50292,60706v3175,-127,6604,-762,9906,-1778c66866,57087,72232,54769,76327,52023r6005,-6688l82332,59558,70485,60833c59309,64008,53086,65913,51816,66802v254,1397,635,2540,762,3175l53594,73279r1905,6985l57658,88011v4318,14478,7112,22861,8255,25400c67183,115951,69469,117602,72898,118745r9434,-864l82332,124076r-5497,1527l63119,130048v-12319,3556,-19431,5588,-21590,6224c39497,136906,37338,137414,35179,137795r-381,-1016c34671,136017,34671,135382,34925,135128v254,-508,889,-1143,1778,-1651c43942,129794,48006,127509,48895,126619v889,-889,1270,-2032,1270,-3429c50165,120523,48768,114173,45847,103886v-254,-889,-508,-2032,-1016,-3429c43561,96393,42799,94107,42672,93472l39878,83820c35433,67691,31242,53594,27432,41656l22098,23114r-762,-2286c16002,21590,11176,22479,7239,23368,4572,24003,2413,24384,762,24511l,21590v889,-508,1651,-889,2286,-1143l10795,17526c17780,14859,25654,12192,34544,9272,38100,8128,43688,6477,51308,4318,61722,1397,69596,,74930,127xe" fillcolor="#009" stroked="f" strokeweight="0">
                  <v:stroke miterlimit="83231f" joinstyle="miter"/>
                  <v:path arrowok="t" textboxrect="0,0,82332,137795"/>
                </v:shape>
                <v:shape id="Shape 128" o:spid="_x0000_s1031" style="position:absolute;left:4163;top:1301;width:477;height:1217;visibility:visible;mso-wrap-style:square;v-text-anchor:top" coordsize="47716,1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" path="m,l11268,3449v4698,3683,7873,8255,9525,13843c23332,26436,18887,35961,7712,45741r-128,888c14696,46503,20793,47518,25872,49423v5207,2032,9525,5081,13081,9018c41620,61361,43652,65553,45176,71013v2540,9144,762,18416,-5588,27941c33238,108479,22824,115209,8219,119400l,121683r,-6195l7203,114829v5969,-2160,10668,-4826,14224,-8129c23078,105176,24856,102763,26762,99461v1904,-3175,3047,-6857,3556,-10795c30699,84603,30571,81046,29556,77617v-636,-2413,-2032,-5461,-4192,-8763c23332,65425,20665,62631,17490,60472,14188,58441,9997,57170,4663,56662l,57165,,42942,2504,40153c5552,33041,6314,26563,4663,20721,4028,18181,2758,15641,1234,13229l,12091,,xe" fillcolor="#009" stroked="f" strokeweight="0">
                  <v:stroke miterlimit="83231f" joinstyle="miter"/>
                  <v:path arrowok="t" textboxrect="0,0,47716,121683"/>
                </v:shape>
                <v:shape id="Shape 129" o:spid="_x0000_s1032" style="position:absolute;left:4754;top:1530;width:432;height:801;visibility:visible;mso-wrap-style:square;v-text-anchor:top" coordsize="43181,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" path="m39243,r3938,236l43181,4588,38989,3811c34798,4318,30607,5715,26670,8255v-4191,2540,-7366,6731,-9652,12700c14605,26924,14097,34925,15367,45212v1397,11557,5207,19939,11176,25147l43181,75597r,4518l23749,77216c18161,74803,13081,70739,8636,65151,4191,59563,1524,52832,508,45086,,40767,381,36068,1524,30861,2794,25781,4826,20955,8128,16637,11303,12319,14859,9017,18669,6604,24130,3175,30988,1016,39243,xe" fillcolor="#009" stroked="f" strokeweight="0">
                  <v:stroke miterlimit="83231f" joinstyle="miter"/>
                  <v:path arrowok="t" textboxrect="0,0,43181,80115"/>
                </v:shape>
                <v:shape id="Shape 130" o:spid="_x0000_s1033" style="position:absolute;left:5186;top:1532;width:441;height:804;visibility:visible;mso-wrap-style:square;v-text-anchor:top" coordsize="44068,8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" path="m,l12778,765v5191,1413,10018,3889,14526,7382c36193,15259,41401,24529,42797,35960v1271,10160,-1778,19685,-9016,28575c26415,73551,16381,78886,3554,80410l,79880,,75361r3935,1239c8761,76091,13206,74187,17397,71012v4064,-3049,7112,-7748,9145,-13843c28446,51200,28955,44341,28066,36849,27431,31896,25653,26308,22858,20085,19938,13735,16128,9289,11556,6496l,4352,,xe" fillcolor="#009" stroked="f" strokeweight="0">
                  <v:stroke miterlimit="83231f" joinstyle="miter"/>
                  <v:path arrowok="t" textboxrect="0,0,44068,80410"/>
                </v:shape>
                <v:shape id="Shape 131" o:spid="_x0000_s1034" style="position:absolute;left:6708;top:1503;width:433;height:800;visibility:visible;mso-wrap-style:square;v-text-anchor:top" coordsize="43362,8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" path="m43362,r,3701l34037,4981c29464,6632,25400,10061,21972,15395v-3557,5334,-5843,13081,-6732,23368c14224,50320,16129,59337,20828,65687v4699,6477,10922,10033,18670,10669l43362,75637r,4008l38481,80038c30480,79403,23241,76609,16764,71910,11685,68227,7620,63274,4445,56797,1270,50447,,43335,762,35461,1143,31144,2540,26571,4699,21745,6986,17046,10033,12856,14098,9299,18162,5744,22352,3203,26670,1679l43362,xe" fillcolor="#009" stroked="f" strokeweight="0">
                  <v:stroke miterlimit="83231f" joinstyle="miter"/>
                  <v:path arrowok="t" textboxrect="0,0,43362,80038"/>
                </v:shape>
                <v:shape id="Shape 132" o:spid="_x0000_s1035" style="position:absolute;left:7141;top:1498;width:439;height:801;visibility:visible;mso-wrap-style:square;v-text-anchor:top" coordsize="43887,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" path="m4772,c16710,1143,26235,6097,33474,14860v7238,8889,10413,19050,9398,30479c41856,55499,36902,64136,27886,71374v-4573,3619,-9589,6191,-15050,7715l,80125,,76117,10487,74168v4825,-2158,8636,-5969,11938,-11557c25600,57150,27505,50547,28266,43053v382,-4953,-127,-10795,-1651,-17526c25091,18797,22425,13589,18361,9906,14424,6224,9471,4191,3628,3683l,4181,,480,4772,xe" fillcolor="#009" stroked="f" strokeweight="0">
                  <v:stroke miterlimit="83231f" joinstyle="miter"/>
                  <v:path arrowok="t" textboxrect="0,0,43887,80125"/>
                </v:shape>
                <v:shape id="Shape 133" o:spid="_x0000_s1036"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" path="m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r380,-2032c26670,2667,28701,2413,30988,2159,34289,1651,39243,1016,45720,xe" fillcolor="#009" stroked="f" strokeweight="0">
                  <v:stroke miterlimit="83231f" joinstyle="miter"/>
                  <v:path arrowok="t" textboxrect="0,0,50292,128651"/>
                </v:shape>
                <v:shape id="Shape 134" o:spid="_x0000_s1037" style="position:absolute;left:7856;top:1633;width:708;height:1361;visibility:visible;mso-wrap-style:square;v-text-anchor:top" coordsize="70782,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" path="m57531,r1143,c59182,127,59690,381,60452,1016,59182,4826,58547,7493,58165,8637l55372,18797,70782,15332r,7299l64262,21972v-3556,380,-7112,1396,-10541,3302c53467,26036,53086,26798,52832,27560,46736,49530,43561,61849,43180,64643v-508,5081,254,9018,2285,11684c48640,80518,53848,83693,61340,85725r9442,-1104l70782,90809,60325,90424c54864,88774,48895,85599,42672,80518v-1144,-762,-2032,-1524,-2794,-2158c38353,83312,37084,87757,35940,91440v-5333,19050,-7746,29719,-7365,32385c28828,125223,30353,126365,33147,127509v4826,1651,7874,3302,9143,4826c43053,133097,43434,134366,43307,136144r-9271,-2413l25781,131318,11938,127509,,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xe" fillcolor="#009" stroked="f" strokeweight="0">
                  <v:stroke miterlimit="83231f" joinstyle="miter"/>
                  <v:path arrowok="t" textboxrect="0,0,70782,136144"/>
                </v:shape>
                <v:shape id="Shape 135" o:spid="_x0000_s1038" style="position:absolute;left:8564;top:1780;width:436;height:765;visibility:visible;mso-wrap-style:square;v-text-anchor:top" coordsize="43645,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" path="m973,381c6307,,11768,635,16975,2159v9525,2667,16510,8128,21209,16637c42883,27305,43645,36830,40724,47371,38565,55118,34755,61595,29294,66802v-5461,5080,-11811,8382,-19050,9652l,76077,,69889,12276,68453c19007,64643,23579,58547,25992,50038,28786,39751,28278,30988,24341,23495,20404,15875,13800,10922,4783,8382l,7898,,599,973,381xe" fillcolor="#009" stroked="f" strokeweight="0">
                  <v:stroke miterlimit="83231f" joinstyle="miter"/>
                  <v:path arrowok="t" textboxrect="0,0,43645,76454"/>
                </v:shape>
                <v:shape id="Shape 136" o:spid="_x0000_s1039"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" path="m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v7239,2285,11558,3428,12827,3428c15367,107823,16256,107061,17018,105664r2794,-5588l25147,90170,38227,64897r5080,-9398l46863,48895r4573,-8128c58166,27940,62230,20193,63247,17526v1015,-2667,1396,-4572,889,-5461c63500,10033,60452,6731,55118,2032r255,-381c55626,1270,56007,762,56515,xe" fillcolor="#009" stroked="f" strokeweight="0">
                  <v:stroke miterlimit="83231f" joinstyle="miter"/>
                  <v:path arrowok="t" textboxrect="0,0,100585,150876"/>
                </v:shape>
                <v:shape id="Shape 137" o:spid="_x0000_s1040"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" path="m32385,127c34798,,37211,762,39243,2794v2159,1905,3302,4191,3429,6858c42799,12319,41910,14732,39878,17018v-1778,1779,-6350,5588,-13843,11176l3048,45339,,42545,15367,18161c19685,11430,22606,7112,24511,5080,27305,2032,29972,381,32385,127xe" fillcolor="#009" stroked="f" strokeweight="0">
                  <v:stroke miterlimit="83231f" joinstyle="miter"/>
                  <v:path arrowok="t" textboxrect="0,0,42799,45339"/>
                </v:shape>
                <v:shape id="Shape 138" o:spid="_x0000_s1041"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" path="m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c16511,22987,13589,26162,12447,28067,10033,31750,8763,35561,8255,39370v-507,3937,,7747,1524,11304c11303,54102,14098,56769,18415,58801v3302,1398,6223,1398,9145,127c31242,57277,34163,54356,36195,50292v2032,-4191,2794,-10794,2286,-19685c38100,21717,38862,15113,40894,11049,43053,7112,46228,4064,50419,2287,54356,508,58420,,62357,889xe" fillcolor="#009" stroked="f" strokeweight="0">
                  <v:stroke miterlimit="83231f" joinstyle="miter"/>
                  <v:path arrowok="t" textboxrect="0,0,85090,67437"/>
                </v:shape>
                <v:shape id="Shape 139" o:spid="_x0000_s1042"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ed="f" strokecolor="#009">
                  <v:stroke endcap="round"/>
                  <v:path arrowok="t" textboxrect="0,0,124841,115316"/>
                </v:shape>
                <v:shape id="Shape 140" o:spid="_x0000_s1043"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" path="m3937,1524l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xe" filled="f" strokecolor="#009">
                  <v:stroke endcap="round"/>
                  <v:path arrowok="t" textboxrect="0,0,77597,81915"/>
                </v:shape>
                <v:shape id="Shape 141" o:spid="_x0000_s1044" style="position:absolute;left:3340;top:1277;width:1300;height:1378;visibility:visible;mso-wrap-style:square;v-text-anchor:top" coordsize="130048,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" path="m762,24511l,21590v889,-508,1651,-889,2286,-1143l10795,17526c17780,14859,25654,12192,34544,9272,38100,8128,43688,6477,51308,4318,61722,1397,69596,,74930,127v7747,254,13970,2286,18669,5715c98298,9525,101473,14097,103124,19685v2540,9144,-1905,18669,-13081,28448l89916,49022v7112,-127,13208,889,18288,2794c113411,53848,117729,56897,121285,60833v2667,2921,4699,7112,6223,12573c130048,82550,128270,91822,121920,101347v-6350,9525,-16764,16255,-31369,20446l76835,125603r-13716,4445c50800,133604,43688,135636,41529,136272v-2032,634,-4191,1142,-6350,1523l34798,136779v-127,-762,-127,-1397,127,-1651c35179,134620,35814,133985,36703,133477v7239,-3683,11303,-5968,12192,-6858c49784,125730,50165,124587,50165,123190v,-2667,-1397,-9017,-4318,-19304c45593,102997,45339,101854,44831,100457,43561,96393,42799,94107,42672,93472l39878,83820c35433,67691,31242,53594,27432,41656l22098,23114r-762,-2286c16002,21590,11176,22479,7239,23368,4572,24003,2413,24384,762,24511xe" filled="f" strokecolor="#009">
                  <v:stroke endcap="round"/>
                  <v:path arrowok="t" textboxrect="0,0,130048,137795"/>
                </v:shape>
                <v:shape id="Shape 142" o:spid="_x0000_s1045" style="position:absolute;left:3705;top:1346;width:521;height:538;visibility:visible;mso-wrap-style:square;v-text-anchor:top" coordsize="52070,5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" path="m13716,53848v3175,-127,6604,-762,9906,-1778c36957,48387,45085,42799,48260,35687v3048,-7112,3810,-13589,2159,-19431c49784,13715,48514,11175,46990,8763,45339,6350,43180,4318,40513,2794,37846,1270,34671,381,31242,253,25400,,19685,635,14097,2159,8890,3683,4191,5588,,8000v254,1398,508,2287,762,2922c889,11557,1524,13335,2413,16128v635,1779,1143,3684,1651,5461l6985,32893r1905,6604l13208,52197r508,1651xe" filled="f" strokecolor="#009">
                  <v:stroke endcap="round"/>
                  <v:path arrowok="t" textboxrect="0,0,52070,53848"/>
                </v:shape>
                <v:shape id="Shape 143" o:spid="_x0000_s1046" style="position:absolute;left:3858;top:1864;width:612;height:612;visibility:visible;mso-wrap-style:square;v-text-anchor:top" coordsize="61214,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" path="m37719,58548v5969,-2160,10668,-4826,14224,-8129c53594,48895,55372,46482,57277,43180v1905,-3175,3048,-6857,3556,-10795c61214,28322,61087,24765,60071,21336v-635,-2413,-2032,-5461,-4191,-8763c53848,9144,51181,6350,48006,4191,44704,2160,40513,889,35179,381,29972,,24384,508,18669,2160,7493,5335,1270,7239,,8128v254,1397,635,2540,762,3175l1778,14605r1905,6985l5842,29337v4318,14478,7112,22861,8255,25400c15367,57277,17653,58928,21082,60072v3429,1142,8890,634,16637,-1524xe" filled="f" strokecolor="#009">
                  <v:stroke endcap="round"/>
                  <v:path arrowok="t" textboxrect="0,0,61214,61214"/>
                </v:shape>
                <v:shape id="Shape 144" o:spid="_x0000_s1047" style="position:absolute;left:4754;top:1515;width:873;height:831;visibility:visible;mso-wrap-style:square;v-text-anchor:top" coordsize="87249,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" path="m508,46610c,42291,381,37592,1524,32385,2794,27305,4826,22479,8128,18161,11303,13843,14859,10541,18669,8128,24130,4699,30988,2540,39243,1524,51181,,61468,2922,70485,9906v8890,7112,14097,16383,15494,27813c87249,47879,84201,57404,76962,66294,69596,75311,59563,80645,46736,82169,38862,83185,31242,82042,23749,78740,18161,76327,13081,72263,8636,66675,4191,61087,1524,54356,508,46610xe" filled="f" strokecolor="#009">
                  <v:stroke endcap="round"/>
                  <v:path arrowok="t" textboxrect="0,0,87249,83185"/>
                </v:shape>
                <v:shape id="Shape 145" o:spid="_x0000_s1048" style="position:absolute;left:4895;top:1560;width:581;height:748;visibility:visible;mso-wrap-style:square;v-text-anchor:top" coordsize="58039,7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" path="m33020,73787v4826,-509,9271,-2413,13462,-5588c50546,65150,53594,60451,55626,54356v1905,-5969,2413,-12828,1524,-20320c56516,29083,54737,23495,51943,17272,49022,10922,45212,6476,40641,3683,35941,1015,30734,,24892,762,20701,1270,16510,2667,12573,5207,8382,7747,5207,11937,2921,17907,508,23875,,31876,1270,42163,2667,53721,6477,62102,12446,67310v5969,5334,12700,7492,20574,6477xe" filled="f" strokecolor="#009">
                  <v:stroke endcap="round"/>
                  <v:path arrowok="t" textboxrect="0,0,58039,74802"/>
                </v:shape>
                <v:shape id="Shape 146" o:spid="_x0000_s1049" style="position:absolute;left:6708;top:1490;width:872;height:825;visibility:visible;mso-wrap-style:square;v-text-anchor:top" coordsize="87249,8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" path="m762,36703c1143,32386,2540,27813,4699,22987v2287,-4699,5334,-8889,9399,-12446c18162,6986,22352,4445,26670,2922,32639,762,39878,,48133,762,60072,1905,69597,6858,76836,15622v7238,8889,10413,19050,9398,30479c85217,56261,80264,64898,71248,72136,62103,79375,51181,82423,38481,81280,30480,80645,23241,77851,16764,73152,11685,69469,7620,64516,4445,58039,1270,51689,,44577,762,36703xe" filled="f" strokecolor="#009">
                  <v:stroke endcap="round"/>
                  <v:path arrowok="t" textboxrect="0,0,87249,82423"/>
                </v:shape>
                <v:shape id="Shape 147" o:spid="_x0000_s1050" style="position:absolute;left:6850;top:1531;width:578;height:741;visibility:visible;mso-wrap-style:square;v-text-anchor:top" coordsize="57786,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" path="m25274,73534v4952,507,9651,-382,14351,-2668c44450,68707,48261,64897,51563,59309v3175,-5461,5079,-12065,5841,-19558c57786,34798,57277,28956,55753,22225,54229,15494,51563,10287,47499,6604,43562,2922,38608,889,32766,381,28575,,24257,508,19813,2159,15240,3810,11176,7239,7748,12573,4191,17907,1905,25654,1016,35941,,47498,1905,56515,6604,62865v4699,6477,10922,10033,18670,10669xe" filled="f" strokecolor="#009">
                  <v:stroke endcap="round"/>
                  <v:path arrowok="t" textboxrect="0,0,57786,74041"/>
                </v:shape>
                <v:shape id="Shape 148" o:spid="_x0000_s1051"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" path="m24384,4953r380,-2032c26670,2667,28701,2413,30988,2159,34289,1651,39243,1016,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xe" filled="f" strokecolor="#009">
                  <v:stroke endcap="round"/>
                  <v:path arrowok="t" textboxrect="0,0,50292,128651"/>
                </v:shape>
                <v:shape id="Shape 149" o:spid="_x0000_s1052" style="position:absolute;left:7856;top:1633;width:1144;height:1361;visibility:visible;mso-wrap-style:square;v-text-anchor:top" coordsize="114427,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" path="m,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r1143,c59182,127,59690,381,60452,1016,59182,4826,58547,7493,58165,8637l55372,18797v5588,-2160,11049,-3303,16383,-3684c77089,14732,82550,15367,87757,16891v9525,2667,16510,8128,21208,16637c113665,42037,114427,51562,111506,62103v-2159,7747,-5969,14224,-11430,19432c94615,86614,88265,89916,81026,91187v-7239,1269,-14098,1015,-20701,-763c54864,88774,48895,85599,42672,80518v-1144,-762,-2032,-1524,-2794,-2158c38353,83312,37084,87757,35940,91440v-5333,19050,-7746,29719,-7365,32385c28828,125223,30353,126365,33147,127509v4826,1651,7874,3302,9143,4826c43053,133097,43434,134366,43307,136144r-9271,-2413l25781,131318,11938,127509,,123952xe" filled="f" strokecolor="#009">
                  <v:stroke endcap="round"/>
                  <v:path arrowok="t" textboxrect="0,0,114427,136144"/>
                </v:shape>
                <v:shape id="Shape 150" o:spid="_x0000_s1053" style="position:absolute;left:8282;top:1849;width:569;height:663;visibility:visible;mso-wrap-style:square;v-text-anchor:top" coordsize="5689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" path="m11049,3683v-254,762,-635,1524,-889,2286c4064,27940,889,40259,508,43053,,48133,762,52070,2794,54737v3175,4191,8382,7366,15875,9398c26289,66294,33655,65532,40386,61595,47117,57785,51689,51689,54102,43180,56896,32893,56388,24130,52451,16637,48514,9017,41910,4064,32893,1524,28956,381,25146,,21590,381,18034,762,14478,1778,11049,3683xe" filled="f" strokecolor="#009">
                  <v:stroke endcap="round"/>
                  <v:path arrowok="t" textboxrect="0,0,56896,66294"/>
                </v:shape>
                <v:shape id="Shape 151" o:spid="_x0000_s1054"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" path="m1778,104522v7239,2285,11558,3428,12827,3428c15367,107823,16256,107061,17018,105664r2794,-5588l25147,90170,38227,64897r5080,-9398l46863,48895r4573,-8128c58166,27940,62230,20193,63247,17526v1015,-2667,1396,-4572,889,-5461c63500,10033,60452,6731,55118,2032r255,-381c55626,1270,56007,762,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xe" filled="f" strokecolor="#009">
                  <v:stroke endcap="round"/>
                  <v:path arrowok="t" textboxrect="0,0,100585,150876"/>
                </v:shape>
                <v:shape id="Shape 152" o:spid="_x0000_s1055"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" path="m,42545l15367,18161c19685,11430,22606,7112,24511,5080,27305,2032,29972,381,32385,127,34798,,37211,762,39243,2794v2159,1905,3302,4191,3429,6858c42799,12319,41910,14732,39878,17018v-1778,1779,-6350,5588,-13843,11176l3048,45339,,42545xe" filled="f" strokecolor="#009">
                  <v:stroke endcap="round"/>
                  <v:path arrowok="t" textboxrect="0,0,42799,45339"/>
                </v:shape>
                <v:shape id="Shape 153" o:spid="_x0000_s1056"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" path="m21082,18415v-4571,4572,-7493,7747,-8635,9652c10033,31750,8763,35561,8255,39370v-507,3937,,7747,1524,11304c11303,54102,14098,56769,18415,58801v3302,1398,6223,1398,9145,127c31242,57277,34163,54356,36195,50292v2032,-4191,2794,-10794,2286,-19685c38100,21717,38862,15113,40894,11049,43053,7112,46228,4064,50419,2287,54356,508,58420,,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xe" filled="f" strokecolor="#009">
                  <v:stroke endcap="round"/>
                  <v:path arrowok="t" textboxrect="0,0,85090,67437"/>
                </v:shape>
                <v:shape id="Picture 155" o:spid="_x0000_s1057" type="#_x0000_t75" style="position:absolute;left:2536;top:3037;width:7010;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">
                  <v:imagedata r:id="rId9" o:title=""/>
                </v:shape>
                <v:rect id="Rectangle 156" o:spid="_x0000_s1058" style="position:absolute;left:5619;top:693;width:1708;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v:textbox>
                </v:rect>
                <v:rect id="Rectangle 157" o:spid="_x0000_s1059" style="position:absolute;left:6899;top:693;width:59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v:textbox>
                </v:rect>
                <v:rect id="Rectangle 158" o:spid="_x0000_s1060" style="position:absolute;left:2556;top:10515;width:84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rect id="Rectangle 159" o:spid="_x0000_s1061" style="position:absolute;left:3196;top:10515;width:812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3794B82" w14:textId="77777777" w:rsidR="00F20AF3" w:rsidRDefault="00BA237F">
                        <w:pPr>
                          <w:spacing w:after="160" w:line="259" w:lineRule="auto"/>
                          <w:ind w:left="0" w:firstLine="0"/>
                        </w:pPr>
                        <w:proofErr w:type="spellStart"/>
                        <w:r>
                          <w:rPr>
                            <w:rFonts w:ascii="Garamond" w:eastAsia="Garamond" w:hAnsi="Garamond" w:cs="Garamond"/>
                            <w:color w:val="003366"/>
                          </w:rPr>
                          <w:t>Quarrington</w:t>
                        </w:r>
                        <w:proofErr w:type="spellEnd"/>
                      </w:p>
                    </w:txbxContent>
                  </v:textbox>
                </v:rect>
                <v:rect id="Rectangle 160" o:spid="_x0000_s1062" style="position:absolute;left:9325;top:10515;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group>
            </w:pict>
          </mc:Fallback>
        </mc:AlternateContent>
      </w:r>
    </w:p>
    <w:p w14:paraId="233D76DF" w14:textId="77777777" w:rsidR="00F20AF3" w:rsidRDefault="00BA237F">
      <w:pPr>
        <w:spacing w:after="0" w:line="259" w:lineRule="auto"/>
        <w:ind w:left="0" w:firstLine="0"/>
      </w:pPr>
      <w:r>
        <w:rPr>
          <w:b/>
          <w:sz w:val="72"/>
        </w:rPr>
        <w:t xml:space="preserve"> </w:t>
      </w:r>
    </w:p>
    <w:p w14:paraId="08062088" w14:textId="5A68055C" w:rsidR="00F20AF3" w:rsidRDefault="00BF5271">
      <w:pPr>
        <w:spacing w:after="0" w:line="240" w:lineRule="auto"/>
        <w:ind w:left="0" w:firstLine="0"/>
        <w:rPr>
          <w:b/>
          <w:sz w:val="72"/>
        </w:rPr>
      </w:pPr>
      <w:r>
        <w:rPr>
          <w:b/>
          <w:sz w:val="72"/>
        </w:rPr>
        <w:t>Assessment Policy</w:t>
      </w:r>
    </w:p>
    <w:p w14:paraId="486E5351" w14:textId="77777777" w:rsidR="002022BC" w:rsidRDefault="002022BC">
      <w:pPr>
        <w:spacing w:after="0" w:line="240" w:lineRule="auto"/>
        <w:ind w:left="0" w:firstLine="0"/>
      </w:pPr>
    </w:p>
    <w:p w14:paraId="6E1ABAE0" w14:textId="77777777" w:rsidR="00F20AF3" w:rsidRDefault="00BA237F">
      <w:pPr>
        <w:spacing w:after="0" w:line="259" w:lineRule="auto"/>
        <w:ind w:left="0" w:firstLine="0"/>
      </w:pPr>
      <w:r>
        <w:rPr>
          <w:sz w:val="40"/>
        </w:rPr>
        <w:t xml:space="preserve">St Botolph’s Church of England Primary School  </w:t>
      </w:r>
    </w:p>
    <w:p w14:paraId="1280096E" w14:textId="77777777" w:rsidR="00F20AF3" w:rsidRDefault="00BA237F">
      <w:pPr>
        <w:spacing w:after="0" w:line="259" w:lineRule="auto"/>
        <w:ind w:left="0" w:firstLine="0"/>
      </w:pPr>
      <w:r>
        <w:rPr>
          <w:sz w:val="28"/>
        </w:rPr>
        <w:t xml:space="preserve"> </w:t>
      </w:r>
    </w:p>
    <w:tbl>
      <w:tblPr>
        <w:tblStyle w:val="TableGrid"/>
        <w:tblW w:w="10065" w:type="dxa"/>
        <w:tblInd w:w="0" w:type="dxa"/>
        <w:tblCellMar>
          <w:top w:w="43" w:type="dxa"/>
          <w:left w:w="108" w:type="dxa"/>
          <w:right w:w="115" w:type="dxa"/>
        </w:tblCellMar>
        <w:tblLook w:val="04A0" w:firstRow="1" w:lastRow="0" w:firstColumn="1" w:lastColumn="0" w:noHBand="0" w:noVBand="1"/>
      </w:tblPr>
      <w:tblGrid>
        <w:gridCol w:w="10065"/>
      </w:tblGrid>
      <w:tr w:rsidR="00F20AF3" w14:paraId="102823FB" w14:textId="77777777" w:rsidTr="002316FB">
        <w:trPr>
          <w:trHeight w:val="463"/>
        </w:trPr>
        <w:tc>
          <w:tcPr>
            <w:tcW w:w="10065" w:type="dxa"/>
            <w:tcBorders>
              <w:top w:val="single" w:sz="23" w:space="0" w:color="D8DFDE"/>
              <w:left w:val="nil"/>
              <w:bottom w:val="double" w:sz="24" w:space="0" w:color="D8DFDE"/>
              <w:right w:val="nil"/>
            </w:tcBorders>
            <w:shd w:val="clear" w:color="auto" w:fill="D8DFDE"/>
          </w:tcPr>
          <w:p w14:paraId="54F683B9" w14:textId="5E888F49" w:rsidR="00F20AF3" w:rsidRDefault="00BA237F">
            <w:pPr>
              <w:spacing w:after="0" w:line="259" w:lineRule="auto"/>
              <w:ind w:left="0" w:firstLine="0"/>
            </w:pPr>
            <w:r>
              <w:rPr>
                <w:b/>
              </w:rPr>
              <w:t>Approved by: Mrs D Wilson                                                                              Date</w:t>
            </w:r>
            <w:r w:rsidR="00BF5271">
              <w:rPr>
                <w:b/>
              </w:rPr>
              <w:t>:</w:t>
            </w:r>
            <w:r>
              <w:rPr>
                <w:b/>
              </w:rPr>
              <w:t xml:space="preserve"> </w:t>
            </w:r>
            <w:r w:rsidR="00BF5271">
              <w:rPr>
                <w:b/>
              </w:rPr>
              <w:t>22</w:t>
            </w:r>
            <w:r w:rsidR="00BF5271" w:rsidRPr="00BF5271">
              <w:rPr>
                <w:b/>
                <w:vertAlign w:val="superscript"/>
              </w:rPr>
              <w:t>nd</w:t>
            </w:r>
            <w:r w:rsidR="00BF5271">
              <w:rPr>
                <w:b/>
              </w:rPr>
              <w:t xml:space="preserve"> Octo</w:t>
            </w:r>
            <w:r w:rsidR="00D45372">
              <w:rPr>
                <w:b/>
              </w:rPr>
              <w:t>ber</w:t>
            </w:r>
            <w:r>
              <w:rPr>
                <w:b/>
              </w:rPr>
              <w:t xml:space="preserve"> 2025 </w:t>
            </w:r>
          </w:p>
        </w:tc>
      </w:tr>
      <w:tr w:rsidR="00F20AF3" w14:paraId="6314EB26" w14:textId="77777777" w:rsidTr="002316FB">
        <w:trPr>
          <w:trHeight w:val="509"/>
        </w:trPr>
        <w:tc>
          <w:tcPr>
            <w:tcW w:w="10065" w:type="dxa"/>
            <w:tcBorders>
              <w:top w:val="double" w:sz="24" w:space="0" w:color="D8DFDE"/>
              <w:left w:val="nil"/>
              <w:bottom w:val="double" w:sz="24" w:space="0" w:color="D8DFDE"/>
              <w:right w:val="nil"/>
            </w:tcBorders>
            <w:shd w:val="clear" w:color="auto" w:fill="D8DFDE"/>
          </w:tcPr>
          <w:p w14:paraId="6EF90A81" w14:textId="5DEDA8E2" w:rsidR="00F20AF3" w:rsidRDefault="00BA237F" w:rsidP="00A10264">
            <w:pPr>
              <w:spacing w:after="0" w:line="259" w:lineRule="auto"/>
              <w:ind w:left="0" w:right="-258" w:firstLine="0"/>
            </w:pPr>
            <w:r>
              <w:rPr>
                <w:b/>
              </w:rPr>
              <w:t xml:space="preserve">Last reviewed on: </w:t>
            </w:r>
            <w:r w:rsidR="00BF5271">
              <w:rPr>
                <w:b/>
              </w:rPr>
              <w:t>22</w:t>
            </w:r>
            <w:r w:rsidR="00BF5271" w:rsidRPr="00BF5271">
              <w:rPr>
                <w:b/>
                <w:vertAlign w:val="superscript"/>
              </w:rPr>
              <w:t>nd</w:t>
            </w:r>
            <w:r w:rsidR="00BF5271">
              <w:rPr>
                <w:b/>
              </w:rPr>
              <w:t xml:space="preserve"> October 2025</w:t>
            </w:r>
          </w:p>
        </w:tc>
      </w:tr>
      <w:tr w:rsidR="00F20AF3" w14:paraId="48A5519B" w14:textId="77777777" w:rsidTr="002316FB">
        <w:trPr>
          <w:trHeight w:val="468"/>
        </w:trPr>
        <w:tc>
          <w:tcPr>
            <w:tcW w:w="10065" w:type="dxa"/>
            <w:tcBorders>
              <w:top w:val="double" w:sz="24" w:space="0" w:color="D8DFDE"/>
              <w:left w:val="nil"/>
              <w:bottom w:val="single" w:sz="23" w:space="0" w:color="D8DFDE"/>
              <w:right w:val="nil"/>
            </w:tcBorders>
            <w:shd w:val="clear" w:color="auto" w:fill="D8DFDE"/>
          </w:tcPr>
          <w:p w14:paraId="348E0D69" w14:textId="2EE50E6C" w:rsidR="00F20AF3" w:rsidRDefault="00BA237F">
            <w:pPr>
              <w:spacing w:after="0" w:line="259" w:lineRule="auto"/>
              <w:ind w:left="0" w:firstLine="0"/>
            </w:pPr>
            <w:r>
              <w:rPr>
                <w:b/>
              </w:rPr>
              <w:t xml:space="preserve">Next review due by: </w:t>
            </w:r>
            <w:r w:rsidR="00D45372">
              <w:rPr>
                <w:b/>
              </w:rPr>
              <w:t>1</w:t>
            </w:r>
            <w:r w:rsidR="00D45372" w:rsidRPr="00D45372">
              <w:rPr>
                <w:b/>
                <w:vertAlign w:val="superscript"/>
              </w:rPr>
              <w:t>st</w:t>
            </w:r>
            <w:r w:rsidR="00D45372">
              <w:rPr>
                <w:b/>
              </w:rPr>
              <w:t xml:space="preserve"> September </w:t>
            </w:r>
            <w:r>
              <w:rPr>
                <w:b/>
              </w:rPr>
              <w:t xml:space="preserve">2028 </w:t>
            </w:r>
          </w:p>
        </w:tc>
      </w:tr>
    </w:tbl>
    <w:p w14:paraId="197D6CF9" w14:textId="6EF5EBB1" w:rsidR="004809BA" w:rsidRDefault="004809BA" w:rsidP="00FE3496">
      <w:pPr>
        <w:spacing w:after="162" w:line="259" w:lineRule="auto"/>
        <w:ind w:left="0" w:firstLine="0"/>
        <w:jc w:val="center"/>
        <w:rPr>
          <w:sz w:val="28"/>
        </w:rPr>
      </w:pPr>
    </w:p>
    <w:tbl>
      <w:tblPr>
        <w:tblStyle w:val="TableGrid0"/>
        <w:tblW w:w="10037" w:type="dxa"/>
        <w:tblLook w:val="04A0" w:firstRow="1" w:lastRow="0" w:firstColumn="1" w:lastColumn="0" w:noHBand="0" w:noVBand="1"/>
      </w:tblPr>
      <w:tblGrid>
        <w:gridCol w:w="10037"/>
      </w:tblGrid>
      <w:tr w:rsidR="00A10264" w14:paraId="589B3131" w14:textId="77777777" w:rsidTr="00A10264">
        <w:trPr>
          <w:trHeight w:val="796"/>
        </w:trPr>
        <w:tc>
          <w:tcPr>
            <w:tcW w:w="10037" w:type="dxa"/>
          </w:tcPr>
          <w:p w14:paraId="295FB964" w14:textId="54E9169D" w:rsidR="00A10264" w:rsidRPr="00A10264" w:rsidRDefault="002A4219" w:rsidP="00A10264">
            <w:pPr>
              <w:spacing w:after="162" w:line="259" w:lineRule="auto"/>
              <w:ind w:left="0" w:firstLine="0"/>
              <w:jc w:val="center"/>
              <w:rPr>
                <w:szCs w:val="16"/>
              </w:rPr>
            </w:pPr>
            <w:r w:rsidRPr="002A4219">
              <w:rPr>
                <w:i/>
                <w:iCs/>
                <w:szCs w:val="16"/>
              </w:rPr>
              <w:t>“</w:t>
            </w:r>
            <w:r w:rsidR="00A10264" w:rsidRPr="002A4219">
              <w:rPr>
                <w:i/>
                <w:iCs/>
                <w:szCs w:val="16"/>
              </w:rPr>
              <w:t>Teach children how they should live, and they will remember it all their life</w:t>
            </w:r>
            <w:r w:rsidRPr="002A4219">
              <w:rPr>
                <w:i/>
                <w:iCs/>
                <w:szCs w:val="16"/>
              </w:rPr>
              <w:t>,</w:t>
            </w:r>
            <w:r w:rsidR="00A10264" w:rsidRPr="002A4219">
              <w:rPr>
                <w:i/>
                <w:iCs/>
                <w:szCs w:val="16"/>
              </w:rPr>
              <w:t>”</w:t>
            </w:r>
            <w:r>
              <w:rPr>
                <w:szCs w:val="16"/>
              </w:rPr>
              <w:t xml:space="preserve"> </w:t>
            </w:r>
            <w:r w:rsidR="00A10264" w:rsidRPr="00A10264">
              <w:rPr>
                <w:szCs w:val="16"/>
              </w:rPr>
              <w:t>Proverbs 22:6</w:t>
            </w:r>
            <w:r>
              <w:rPr>
                <w:szCs w:val="16"/>
              </w:rPr>
              <w:t>.</w:t>
            </w:r>
          </w:p>
          <w:p w14:paraId="5857F417" w14:textId="77777777" w:rsidR="00A10264" w:rsidRPr="00A10264" w:rsidRDefault="00A10264" w:rsidP="00A10264">
            <w:pPr>
              <w:spacing w:after="162" w:line="259" w:lineRule="auto"/>
              <w:ind w:left="0" w:firstLine="0"/>
              <w:jc w:val="center"/>
              <w:rPr>
                <w:szCs w:val="16"/>
              </w:rPr>
            </w:pPr>
            <w:r w:rsidRPr="00A10264">
              <w:rPr>
                <w:szCs w:val="16"/>
              </w:rPr>
              <w:t>Our vision is to nurture every person’s unique God-given potential by teaching them how to live with respect, compassion, and integrity, so that the values they learn today will guide them for a lifetime.</w:t>
            </w:r>
          </w:p>
          <w:p w14:paraId="1016DFFA" w14:textId="413BEA20" w:rsidR="00A10264" w:rsidRDefault="00A10264" w:rsidP="00A10264">
            <w:pPr>
              <w:spacing w:after="162" w:line="259" w:lineRule="auto"/>
              <w:ind w:left="0" w:firstLine="0"/>
              <w:jc w:val="center"/>
              <w:rPr>
                <w:sz w:val="28"/>
              </w:rPr>
            </w:pPr>
            <w:r w:rsidRPr="00A10264">
              <w:rPr>
                <w:szCs w:val="16"/>
              </w:rPr>
              <w:t>Our children will strive to be the best they can be.</w:t>
            </w:r>
          </w:p>
        </w:tc>
      </w:tr>
    </w:tbl>
    <w:p w14:paraId="66ABCAEF" w14:textId="77777777" w:rsidR="006A3AD7" w:rsidRDefault="006A3AD7" w:rsidP="002A4219">
      <w:pPr>
        <w:spacing w:after="162" w:line="259" w:lineRule="auto"/>
        <w:ind w:left="0" w:firstLine="0"/>
        <w:jc w:val="center"/>
      </w:pPr>
    </w:p>
    <w:p w14:paraId="3E39F073" w14:textId="77777777" w:rsidR="00B2652A" w:rsidRDefault="00B2652A" w:rsidP="00574554">
      <w:pPr>
        <w:pStyle w:val="Heading1"/>
        <w:ind w:left="0" w:firstLine="0"/>
        <w:jc w:val="both"/>
      </w:pPr>
      <w:bookmarkStart w:id="0" w:name="_Toc168993953"/>
      <w:r>
        <w:t>1. Aims</w:t>
      </w:r>
      <w:bookmarkEnd w:id="0"/>
    </w:p>
    <w:p w14:paraId="4FCA405F" w14:textId="77777777" w:rsidR="00B2652A" w:rsidRDefault="00B2652A" w:rsidP="00574554">
      <w:pPr>
        <w:pStyle w:val="1bodycopy10pt"/>
        <w:jc w:val="both"/>
      </w:pPr>
      <w:r>
        <w:t>This policy aims to:</w:t>
      </w:r>
    </w:p>
    <w:p w14:paraId="1D145920" w14:textId="77777777" w:rsidR="00B2652A" w:rsidRDefault="00B2652A" w:rsidP="00574554">
      <w:pPr>
        <w:pStyle w:val="4Bulletedcopyblue"/>
        <w:jc w:val="both"/>
        <w:rPr>
          <w:lang w:val="en-GB"/>
        </w:rPr>
      </w:pPr>
      <w:r>
        <w:rPr>
          <w:lang w:val="en-GB"/>
        </w:rPr>
        <w:t>Provide clear guidelines on our approach to formative and summative assessment</w:t>
      </w:r>
    </w:p>
    <w:p w14:paraId="30ABE795" w14:textId="77777777" w:rsidR="00B2652A" w:rsidRDefault="00B2652A" w:rsidP="00574554">
      <w:pPr>
        <w:pStyle w:val="4Bulletedcopyblue"/>
        <w:jc w:val="both"/>
        <w:rPr>
          <w:lang w:val="en-GB"/>
        </w:rPr>
      </w:pPr>
      <w:r>
        <w:rPr>
          <w:lang w:val="en-GB"/>
        </w:rPr>
        <w:t>Establish a consistent and coherent approach to recording summative assessment outcomes and reporting to parents/carers</w:t>
      </w:r>
    </w:p>
    <w:p w14:paraId="4DE0197E" w14:textId="77777777" w:rsidR="00B2652A" w:rsidRDefault="00B2652A" w:rsidP="00574554">
      <w:pPr>
        <w:pStyle w:val="4Bulletedcopyblue"/>
        <w:jc w:val="both"/>
        <w:rPr>
          <w:lang w:val="en-GB"/>
        </w:rPr>
      </w:pPr>
      <w:r>
        <w:rPr>
          <w:lang w:val="en-GB"/>
        </w:rPr>
        <w:t>Clearly set out how and when assessment practice will be monitored and evaluated</w:t>
      </w:r>
    </w:p>
    <w:p w14:paraId="4D5F5E2B" w14:textId="77777777" w:rsidR="00796FFE" w:rsidRDefault="00796FFE" w:rsidP="00574554">
      <w:pPr>
        <w:pStyle w:val="4Bulletedcopyblue"/>
        <w:numPr>
          <w:ilvl w:val="0"/>
          <w:numId w:val="0"/>
        </w:numPr>
        <w:ind w:left="340" w:hanging="170"/>
        <w:jc w:val="both"/>
        <w:rPr>
          <w:lang w:val="en-GB"/>
        </w:rPr>
      </w:pPr>
    </w:p>
    <w:p w14:paraId="22124CDA" w14:textId="77777777" w:rsidR="00796FFE" w:rsidRDefault="00796FFE" w:rsidP="00574554">
      <w:pPr>
        <w:pStyle w:val="Heading1"/>
        <w:jc w:val="both"/>
      </w:pPr>
      <w:bookmarkStart w:id="1" w:name="_Toc168993954"/>
      <w:r>
        <w:t>2. Legislation and guidance</w:t>
      </w:r>
      <w:bookmarkEnd w:id="1"/>
    </w:p>
    <w:p w14:paraId="331B0071" w14:textId="77777777" w:rsidR="00796FFE" w:rsidRDefault="00796FFE" w:rsidP="00574554">
      <w:pPr>
        <w:pStyle w:val="1bodycopy10pt"/>
        <w:jc w:val="both"/>
      </w:pPr>
      <w:r>
        <w:t xml:space="preserve">Schools have been free to develop their own approaches to assessment since the National Curriculum levels were removed in 2014. </w:t>
      </w:r>
    </w:p>
    <w:p w14:paraId="2DECC033" w14:textId="77777777" w:rsidR="00796FFE" w:rsidRDefault="00796FFE" w:rsidP="00574554">
      <w:pPr>
        <w:pStyle w:val="1bodycopy10pt"/>
        <w:jc w:val="both"/>
      </w:pPr>
      <w:r>
        <w:t>This policy refers to:</w:t>
      </w:r>
    </w:p>
    <w:p w14:paraId="6E963380" w14:textId="77777777" w:rsidR="00796FFE" w:rsidRPr="00A06610" w:rsidRDefault="00796FFE" w:rsidP="00574554">
      <w:pPr>
        <w:pStyle w:val="4Bulletedcopyblue"/>
        <w:jc w:val="both"/>
        <w:rPr>
          <w:color w:val="0B769F" w:themeColor="accent4" w:themeShade="BF"/>
        </w:rPr>
      </w:pPr>
      <w:r>
        <w:t xml:space="preserve">The </w:t>
      </w:r>
      <w:r w:rsidRPr="00F00198">
        <w:t>recommendations</w:t>
      </w:r>
      <w:r>
        <w:t xml:space="preserve"> in the </w:t>
      </w:r>
      <w:hyperlink r:id="rId10" w:history="1">
        <w:r w:rsidRPr="00A06610">
          <w:rPr>
            <w:rStyle w:val="Hyperlink"/>
            <w:color w:val="0B769F" w:themeColor="accent4" w:themeShade="BF"/>
          </w:rPr>
          <w:t>final report of the Commission on Assessment without Levels</w:t>
        </w:r>
      </w:hyperlink>
    </w:p>
    <w:p w14:paraId="1342A093" w14:textId="77777777" w:rsidR="00796FFE" w:rsidRPr="00276F2C" w:rsidRDefault="00796FFE" w:rsidP="00574554">
      <w:pPr>
        <w:pStyle w:val="4Bulletedcopyblue"/>
        <w:jc w:val="both"/>
        <w:rPr>
          <w:rStyle w:val="Hyperlink"/>
          <w:color w:val="0092CF"/>
        </w:rPr>
      </w:pPr>
      <w:r>
        <w:t xml:space="preserve">Statutory reporting requirements set out in the </w:t>
      </w:r>
      <w:hyperlink r:id="rId11" w:history="1">
        <w:r w:rsidRPr="00A06610">
          <w:rPr>
            <w:rStyle w:val="Hyperlink"/>
            <w:color w:val="0B769F" w:themeColor="accent4" w:themeShade="BF"/>
            <w:lang w:val="en-GB"/>
          </w:rPr>
          <w:t>Education (Pupil Information) (England) Regulations 2005: schedule 1</w:t>
        </w:r>
      </w:hyperlink>
    </w:p>
    <w:p w14:paraId="7E16F09B" w14:textId="77777777" w:rsidR="00796FFE" w:rsidRPr="00A06610" w:rsidRDefault="00796FFE" w:rsidP="00574554">
      <w:pPr>
        <w:pStyle w:val="4Bulletedcopyblue"/>
        <w:jc w:val="both"/>
        <w:rPr>
          <w:color w:val="0B769F" w:themeColor="accent4" w:themeShade="BF"/>
        </w:rPr>
      </w:pPr>
      <w:hyperlink r:id="rId12" w:history="1">
        <w:r w:rsidRPr="00A06610">
          <w:rPr>
            <w:rStyle w:val="Hyperlink"/>
            <w:color w:val="0B769F" w:themeColor="accent4" w:themeShade="BF"/>
          </w:rPr>
          <w:t>2024 assessment and reporting arrangements (phonics screening check)</w:t>
        </w:r>
      </w:hyperlink>
    </w:p>
    <w:p w14:paraId="511955E8" w14:textId="77777777" w:rsidR="00796FFE" w:rsidRPr="00A06610" w:rsidRDefault="00796FFE" w:rsidP="00574554">
      <w:pPr>
        <w:pStyle w:val="4Bulletedcopyblue"/>
        <w:jc w:val="both"/>
        <w:rPr>
          <w:color w:val="0B769F" w:themeColor="accent4" w:themeShade="BF"/>
          <w:u w:val="single"/>
          <w:lang w:val="en-GB"/>
        </w:rPr>
      </w:pPr>
      <w:hyperlink r:id="rId13" w:history="1">
        <w:r w:rsidRPr="00A06610">
          <w:rPr>
            <w:rStyle w:val="Hyperlink"/>
            <w:color w:val="0B769F" w:themeColor="accent4" w:themeShade="BF"/>
            <w:lang w:val="en-GB"/>
          </w:rPr>
          <w:t>2024 key stage 2 assessment and reporting arrangements</w:t>
        </w:r>
      </w:hyperlink>
    </w:p>
    <w:p w14:paraId="3B7547C0" w14:textId="77777777" w:rsidR="003E6054" w:rsidRDefault="003E6054" w:rsidP="00574554">
      <w:pPr>
        <w:pStyle w:val="4Bulletedcopyblue"/>
        <w:numPr>
          <w:ilvl w:val="0"/>
          <w:numId w:val="0"/>
        </w:numPr>
        <w:jc w:val="both"/>
      </w:pPr>
    </w:p>
    <w:p w14:paraId="1F07D24C" w14:textId="77777777" w:rsidR="003E6054" w:rsidRDefault="003E6054" w:rsidP="00574554">
      <w:pPr>
        <w:pStyle w:val="Heading1"/>
        <w:jc w:val="both"/>
      </w:pPr>
      <w:bookmarkStart w:id="2" w:name="_Toc168993955"/>
      <w:r>
        <w:t>3. Principles of assessment</w:t>
      </w:r>
      <w:bookmarkEnd w:id="2"/>
    </w:p>
    <w:p w14:paraId="1B3F6815" w14:textId="77777777" w:rsidR="003E6054" w:rsidRDefault="003E6054" w:rsidP="00574554">
      <w:pPr>
        <w:pStyle w:val="4Bulletedcopyblue"/>
        <w:numPr>
          <w:ilvl w:val="0"/>
          <w:numId w:val="0"/>
        </w:numPr>
        <w:ind w:left="170"/>
        <w:jc w:val="both"/>
        <w:rPr>
          <w:rStyle w:val="Hyperlink"/>
          <w:color w:val="FF0000"/>
          <w:lang w:val="en-GB"/>
        </w:rPr>
      </w:pPr>
    </w:p>
    <w:p w14:paraId="1AC31610" w14:textId="3A0A6150" w:rsidR="00C708B2" w:rsidRDefault="00C708B2" w:rsidP="00574554">
      <w:pPr>
        <w:pStyle w:val="4Bulletedcopyblue"/>
        <w:numPr>
          <w:ilvl w:val="0"/>
          <w:numId w:val="0"/>
        </w:numPr>
        <w:ind w:left="170"/>
        <w:jc w:val="both"/>
        <w:rPr>
          <w:lang w:val="en-GB"/>
        </w:rPr>
      </w:pPr>
      <w:r w:rsidRPr="00C708B2">
        <w:rPr>
          <w:lang w:val="en-GB"/>
        </w:rPr>
        <w:t xml:space="preserve">At St Botolph’s CofE Primary School, assessment is a fundamental part of our teaching and learning process, guided by the principle that every child deserves the opportunity to succeed. We use a range of assessment types to serve distinct and complementary purposes: </w:t>
      </w:r>
      <w:r w:rsidRPr="00C708B2">
        <w:rPr>
          <w:b/>
          <w:bCs/>
          <w:lang w:val="en-GB"/>
        </w:rPr>
        <w:t>formative assessment</w:t>
      </w:r>
      <w:r w:rsidRPr="00C708B2">
        <w:rPr>
          <w:lang w:val="en-GB"/>
        </w:rPr>
        <w:t xml:space="preserve"> </w:t>
      </w:r>
      <w:r w:rsidRPr="00C708B2">
        <w:rPr>
          <w:lang w:val="en-GB"/>
        </w:rPr>
        <w:lastRenderedPageBreak/>
        <w:t xml:space="preserve">(day-to-day) supports immediate feedback and lesson adaptation; </w:t>
      </w:r>
      <w:r w:rsidRPr="00C708B2">
        <w:rPr>
          <w:b/>
          <w:bCs/>
          <w:lang w:val="en-GB"/>
        </w:rPr>
        <w:t>periodic summative assessment</w:t>
      </w:r>
      <w:r w:rsidRPr="00C708B2">
        <w:rPr>
          <w:lang w:val="en-GB"/>
        </w:rPr>
        <w:t xml:space="preserve"> evaluates progress against curriculum objectives three times a year; and </w:t>
      </w:r>
      <w:r w:rsidRPr="00C708B2">
        <w:rPr>
          <w:b/>
          <w:bCs/>
          <w:lang w:val="en-GB"/>
        </w:rPr>
        <w:t>nationally standardized assessments</w:t>
      </w:r>
      <w:r w:rsidRPr="00C708B2">
        <w:rPr>
          <w:lang w:val="en-GB"/>
        </w:rPr>
        <w:t xml:space="preserve"> measure attainment against national benchmarks. The aim of our assessment approach is to ensure high expectations for all pupils, identify learning needs early, and inform targeted teaching strategies. Assessment is inclusive and responsive</w:t>
      </w:r>
      <w:r w:rsidR="00731A45">
        <w:rPr>
          <w:lang w:val="en-GB"/>
        </w:rPr>
        <w:t xml:space="preserve"> </w:t>
      </w:r>
      <w:r w:rsidRPr="00C708B2">
        <w:rPr>
          <w:lang w:val="en-GB"/>
        </w:rPr>
        <w:t>—</w:t>
      </w:r>
      <w:r w:rsidR="00731A45">
        <w:rPr>
          <w:lang w:val="en-GB"/>
        </w:rPr>
        <w:t xml:space="preserve"> </w:t>
      </w:r>
      <w:r w:rsidRPr="00C708B2">
        <w:rPr>
          <w:lang w:val="en-GB"/>
        </w:rPr>
        <w:t xml:space="preserve">teachers use it to establish starting points, monitor progress, and provide tailored support, while leaders and governors </w:t>
      </w:r>
      <w:proofErr w:type="spellStart"/>
      <w:r w:rsidRPr="00C708B2">
        <w:rPr>
          <w:lang w:val="en-GB"/>
        </w:rPr>
        <w:t>analyze</w:t>
      </w:r>
      <w:proofErr w:type="spellEnd"/>
      <w:r w:rsidRPr="00C708B2">
        <w:rPr>
          <w:lang w:val="en-GB"/>
        </w:rPr>
        <w:t xml:space="preserve"> data to ensure accountability and improvement. Moderation across schools and within the local authority ensures consistency and fairness. Through pupil progress meetings, intervention planning, and clear reporting to parents, we ensure that assessment supports every child’s learning journey, helping them to achieve well and thrive.</w:t>
      </w:r>
    </w:p>
    <w:p w14:paraId="0042AE39" w14:textId="77777777" w:rsidR="00027184" w:rsidRDefault="00027184" w:rsidP="00574554">
      <w:pPr>
        <w:spacing w:after="162" w:line="259" w:lineRule="auto"/>
        <w:ind w:left="0" w:firstLine="0"/>
        <w:jc w:val="both"/>
      </w:pPr>
    </w:p>
    <w:p w14:paraId="4B111DA5" w14:textId="77777777" w:rsidR="00401B0E" w:rsidRDefault="00401B0E" w:rsidP="009A2E25">
      <w:pPr>
        <w:pStyle w:val="Heading1"/>
        <w:jc w:val="both"/>
      </w:pPr>
      <w:bookmarkStart w:id="3" w:name="_Toc531168964"/>
      <w:bookmarkStart w:id="4" w:name="_Toc168993956"/>
      <w:r>
        <w:t xml:space="preserve">4. </w:t>
      </w:r>
      <w:bookmarkEnd w:id="3"/>
      <w:r>
        <w:t>Assessment approaches</w:t>
      </w:r>
      <w:bookmarkEnd w:id="4"/>
    </w:p>
    <w:p w14:paraId="44983281" w14:textId="4948044A" w:rsidR="00401B0E" w:rsidRPr="009D682D" w:rsidRDefault="00401B0E" w:rsidP="009A2E25">
      <w:pPr>
        <w:pStyle w:val="1bodycopy10pt"/>
        <w:jc w:val="both"/>
        <w:rPr>
          <w:lang w:val="en-GB"/>
        </w:rPr>
      </w:pPr>
      <w:r>
        <w:rPr>
          <w:lang w:val="en-GB"/>
        </w:rPr>
        <w:t xml:space="preserve">At </w:t>
      </w:r>
      <w:r w:rsidRPr="00C708B2">
        <w:rPr>
          <w:lang w:val="en-GB"/>
        </w:rPr>
        <w:t>St Botolph’s CofE Primary School</w:t>
      </w:r>
      <w:r w:rsidR="00A1670F">
        <w:rPr>
          <w:lang w:val="en-GB"/>
        </w:rPr>
        <w:t xml:space="preserve"> w</w:t>
      </w:r>
      <w:r w:rsidRPr="009D682D">
        <w:rPr>
          <w:lang w:val="en-GB"/>
        </w:rPr>
        <w:t xml:space="preserve">e use </w:t>
      </w:r>
      <w:r>
        <w:rPr>
          <w:lang w:val="en-GB"/>
        </w:rPr>
        <w:t>3</w:t>
      </w:r>
      <w:r w:rsidRPr="009D682D">
        <w:rPr>
          <w:lang w:val="en-GB"/>
        </w:rPr>
        <w:t xml:space="preserve"> broad overarching forms of assessment: day-to-day in-school formative assessment, in-school summative assessment and nationally standardised summative assessment.</w:t>
      </w:r>
    </w:p>
    <w:p w14:paraId="1DD6619F" w14:textId="77777777" w:rsidR="00401B0E" w:rsidRDefault="00401B0E" w:rsidP="009A2E25">
      <w:pPr>
        <w:pStyle w:val="Subhead2"/>
        <w:jc w:val="both"/>
      </w:pPr>
      <w:r>
        <w:t>4.1 In-school formative assessment</w:t>
      </w:r>
    </w:p>
    <w:p w14:paraId="13F22361" w14:textId="77777777" w:rsidR="00DA66FF" w:rsidRDefault="00ED4E9D" w:rsidP="009A2E25">
      <w:pPr>
        <w:pStyle w:val="1bodycopy10pt"/>
        <w:jc w:val="both"/>
        <w:rPr>
          <w:lang w:val="en-GB"/>
        </w:rPr>
      </w:pPr>
      <w:r w:rsidRPr="00ED4E9D">
        <w:rPr>
          <w:lang w:val="en-GB"/>
        </w:rPr>
        <w:t>Formative assessment at St Botolph’s CofE Primary School is a continuous and integral part of teaching and learning, used to assess pupils’ knowledge, skills, and understanding in real time. Teachers systematically check pupils’ progress through high-quality questioning, observation, and feedback, enabling them to identify gaps and misconceptions and adapt instruction accordingly. Pupils actively engage in their own assessment through peer and self-assessment, using feedback to reflect on their learning and take ownership of their progress. This approach ensures that all children have opportunities to demonstrate what they know and understand, while informing targeted support and next steps in learning.</w:t>
      </w:r>
    </w:p>
    <w:p w14:paraId="446BD3AC" w14:textId="22222BAC" w:rsidR="00401B0E" w:rsidRDefault="00401B0E" w:rsidP="009A2E25">
      <w:pPr>
        <w:pStyle w:val="1bodycopy10pt"/>
        <w:jc w:val="both"/>
        <w:rPr>
          <w:lang w:val="en-GB"/>
        </w:rPr>
      </w:pPr>
      <w:r w:rsidRPr="009D682D">
        <w:rPr>
          <w:lang w:val="en-GB"/>
        </w:rPr>
        <w:t>Effective in-school formative assessment enables:</w:t>
      </w:r>
    </w:p>
    <w:p w14:paraId="77A44F30" w14:textId="77777777" w:rsidR="00401B0E" w:rsidRPr="009D682D" w:rsidRDefault="00401B0E" w:rsidP="009A2E25">
      <w:pPr>
        <w:pStyle w:val="4Bulletedcopyblue"/>
        <w:jc w:val="both"/>
        <w:rPr>
          <w:lang w:val="en-GB"/>
        </w:rPr>
      </w:pPr>
      <w:r w:rsidRPr="009D682D">
        <w:rPr>
          <w:b/>
          <w:lang w:val="en-GB"/>
        </w:rPr>
        <w:t>Teachers</w:t>
      </w:r>
      <w:r w:rsidRPr="009D682D">
        <w:rPr>
          <w:lang w:val="en-GB"/>
        </w:rPr>
        <w:t xml:space="preserve"> to identify how pupils are performing on a continuing basis and</w:t>
      </w:r>
      <w:r>
        <w:rPr>
          <w:lang w:val="en-GB"/>
        </w:rPr>
        <w:t xml:space="preserve"> to</w:t>
      </w:r>
      <w:r w:rsidRPr="009D682D">
        <w:rPr>
          <w:lang w:val="en-GB"/>
        </w:rPr>
        <w:t xml:space="preserve"> use this information to provide appropriate support or extension, evaluate teaching and plan future lessons</w:t>
      </w:r>
    </w:p>
    <w:p w14:paraId="757EDF3E" w14:textId="77777777" w:rsidR="00401B0E" w:rsidRPr="009D682D" w:rsidRDefault="00401B0E" w:rsidP="009A2E25">
      <w:pPr>
        <w:pStyle w:val="4Bulletedcopyblue"/>
        <w:jc w:val="both"/>
        <w:rPr>
          <w:lang w:val="en-GB"/>
        </w:rPr>
      </w:pPr>
      <w:r w:rsidRPr="009D682D">
        <w:rPr>
          <w:b/>
          <w:lang w:val="en-GB"/>
        </w:rPr>
        <w:t>Pupils</w:t>
      </w:r>
      <w:r w:rsidRPr="009D682D">
        <w:rPr>
          <w:lang w:val="en-GB"/>
        </w:rPr>
        <w:t xml:space="preserve"> to measure their knowledge and understanding against learning objectives, and identify areas in which they need to improve</w:t>
      </w:r>
    </w:p>
    <w:p w14:paraId="1F4742A4" w14:textId="77777777" w:rsidR="00401B0E" w:rsidRDefault="00401B0E" w:rsidP="009A2E25">
      <w:pPr>
        <w:pStyle w:val="4Bulletedcopyblue"/>
        <w:jc w:val="both"/>
        <w:rPr>
          <w:lang w:val="en-GB"/>
        </w:rPr>
      </w:pPr>
      <w:r w:rsidRPr="009D682D">
        <w:rPr>
          <w:b/>
          <w:lang w:val="en-GB"/>
        </w:rPr>
        <w:t>Parents</w:t>
      </w:r>
      <w:r>
        <w:rPr>
          <w:b/>
          <w:lang w:val="en-GB"/>
        </w:rPr>
        <w:t>/carers</w:t>
      </w:r>
      <w:r w:rsidRPr="009D682D">
        <w:rPr>
          <w:lang w:val="en-GB"/>
        </w:rPr>
        <w:t xml:space="preserve"> to gain a broad picture of where their child’s strengths and weaknesses lie, and what they need to do to improve</w:t>
      </w:r>
    </w:p>
    <w:p w14:paraId="28CABB33" w14:textId="77777777" w:rsidR="00401B0E" w:rsidRDefault="00401B0E" w:rsidP="009A2E25">
      <w:pPr>
        <w:pStyle w:val="Subhead2"/>
        <w:jc w:val="both"/>
      </w:pPr>
      <w:r>
        <w:t>4.2 In-school summative assessment</w:t>
      </w:r>
    </w:p>
    <w:p w14:paraId="6B79EA76" w14:textId="09B9001C" w:rsidR="00A80C65" w:rsidRPr="00A80C65" w:rsidRDefault="00A80C65" w:rsidP="009A2E25">
      <w:pPr>
        <w:pStyle w:val="1bodycopy10pt"/>
        <w:jc w:val="both"/>
      </w:pPr>
      <w:r w:rsidRPr="00A80C65">
        <w:rPr>
          <w:lang w:val="en-GB"/>
        </w:rPr>
        <w:t xml:space="preserve">At our school, summative assessment is a key component of our approach to tracking pupil progress and informing future learning. We use a range of in-school summative assessments, including end-of-unit tests, pre- and post-unit assessments, and scaled scores from standardised papers like NFER tests. These assessments provide valuable insights into pupil attainment and help identify areas for targeted teaching. For pupils with SEND, summative assessments are tailored to their individual learning pathways, using differentiated tools such as </w:t>
      </w:r>
      <w:r w:rsidRPr="00A80C65">
        <w:rPr>
          <w:i/>
          <w:iCs/>
          <w:lang w:val="en-GB"/>
        </w:rPr>
        <w:t>Fresh Start</w:t>
      </w:r>
      <w:r w:rsidRPr="00A80C65">
        <w:rPr>
          <w:lang w:val="en-GB"/>
        </w:rPr>
        <w:t xml:space="preserve"> data and colour-coded curriculum statements in </w:t>
      </w:r>
      <w:r w:rsidRPr="00A80C65">
        <w:rPr>
          <w:i/>
          <w:iCs/>
          <w:lang w:val="en-GB"/>
        </w:rPr>
        <w:t>The Nest</w:t>
      </w:r>
      <w:r w:rsidRPr="00A80C65">
        <w:rPr>
          <w:lang w:val="en-GB"/>
        </w:rPr>
        <w:t xml:space="preserve">, ensuring progress is measured meaningfully. Over time, these assessments allow us to demonstrate sustained improvement and evaluate the impact of interventions. Our use of external commercial tests, such as NFER papers, is grounded in their alignment with national standards and their ability to provide reliable, comparable data across cohorts. To ensure consistency and validity, teacher judgements are recorded on </w:t>
      </w:r>
      <w:r w:rsidRPr="00A80C65">
        <w:rPr>
          <w:i/>
          <w:iCs/>
          <w:lang w:val="en-GB"/>
        </w:rPr>
        <w:t>Insights</w:t>
      </w:r>
      <w:r w:rsidRPr="00A80C65">
        <w:rPr>
          <w:lang w:val="en-GB"/>
        </w:rPr>
        <w:t xml:space="preserve"> alongside test scores, book band levels, and moderated writing assessments using PK scores and standardised grids. This multi-layered approach ensures our summative assessment is rigorous, transparent, and responsive to pupil needs.</w:t>
      </w:r>
    </w:p>
    <w:p w14:paraId="047C6940" w14:textId="77777777" w:rsidR="00401B0E" w:rsidRDefault="00401B0E" w:rsidP="009A2E25">
      <w:pPr>
        <w:pStyle w:val="1bodycopy10pt"/>
        <w:jc w:val="both"/>
        <w:rPr>
          <w:lang w:val="en-GB"/>
        </w:rPr>
      </w:pPr>
      <w:r w:rsidRPr="009D682D">
        <w:rPr>
          <w:lang w:val="en-GB"/>
        </w:rPr>
        <w:t>Effective in-school summative assessment enables:</w:t>
      </w:r>
    </w:p>
    <w:p w14:paraId="33DE67EF" w14:textId="77777777" w:rsidR="00401B0E" w:rsidRPr="009D682D" w:rsidRDefault="00401B0E" w:rsidP="009A2E25">
      <w:pPr>
        <w:pStyle w:val="4Bulletedcopyblue"/>
        <w:jc w:val="both"/>
        <w:rPr>
          <w:b/>
          <w:lang w:val="en-GB"/>
        </w:rPr>
      </w:pPr>
      <w:r w:rsidRPr="009D682D">
        <w:rPr>
          <w:b/>
          <w:lang w:val="en-GB"/>
        </w:rPr>
        <w:t xml:space="preserve">School leaders </w:t>
      </w:r>
      <w:r w:rsidRPr="009D682D">
        <w:rPr>
          <w:lang w:val="en-GB"/>
        </w:rPr>
        <w:t>to monitor the performance of pupil cohorts, identify where inter</w:t>
      </w:r>
      <w:r>
        <w:rPr>
          <w:lang w:val="en-GB"/>
        </w:rPr>
        <w:t>ventions may be required, and</w:t>
      </w:r>
      <w:r w:rsidRPr="009D682D">
        <w:rPr>
          <w:lang w:val="en-GB"/>
        </w:rPr>
        <w:t xml:space="preserve"> work with teachers to ensure pupils are supported to </w:t>
      </w:r>
      <w:r>
        <w:rPr>
          <w:lang w:val="en-GB"/>
        </w:rPr>
        <w:t>achieve</w:t>
      </w:r>
      <w:r w:rsidRPr="009D682D">
        <w:rPr>
          <w:lang w:val="en-GB"/>
        </w:rPr>
        <w:t xml:space="preserve"> sufficient progress and attainment</w:t>
      </w:r>
    </w:p>
    <w:p w14:paraId="764611B0" w14:textId="77777777" w:rsidR="00401B0E" w:rsidRPr="009D682D" w:rsidRDefault="00401B0E" w:rsidP="009A2E25">
      <w:pPr>
        <w:pStyle w:val="4Bulletedcopyblue"/>
        <w:jc w:val="both"/>
        <w:rPr>
          <w:b/>
          <w:lang w:val="en-GB"/>
        </w:rPr>
      </w:pPr>
      <w:r w:rsidRPr="009D682D">
        <w:rPr>
          <w:b/>
          <w:lang w:val="en-GB"/>
        </w:rPr>
        <w:t xml:space="preserve">Teachers </w:t>
      </w:r>
      <w:r w:rsidRPr="009D682D">
        <w:rPr>
          <w:lang w:val="en-GB"/>
        </w:rPr>
        <w:t>to evaluate learning at the end of a unit or period</w:t>
      </w:r>
      <w:r>
        <w:rPr>
          <w:lang w:val="en-GB"/>
        </w:rPr>
        <w:t>,</w:t>
      </w:r>
      <w:r w:rsidRPr="009D682D">
        <w:rPr>
          <w:lang w:val="en-GB"/>
        </w:rPr>
        <w:t xml:space="preserve"> and the impact of their own teaching</w:t>
      </w:r>
    </w:p>
    <w:p w14:paraId="79219348" w14:textId="77777777" w:rsidR="00401B0E" w:rsidRPr="009D682D" w:rsidRDefault="00401B0E" w:rsidP="009A2E25">
      <w:pPr>
        <w:pStyle w:val="4Bulletedcopyblue"/>
        <w:jc w:val="both"/>
        <w:rPr>
          <w:b/>
          <w:lang w:val="en-GB"/>
        </w:rPr>
      </w:pPr>
      <w:r w:rsidRPr="009D682D">
        <w:rPr>
          <w:b/>
          <w:lang w:val="en-GB"/>
        </w:rPr>
        <w:lastRenderedPageBreak/>
        <w:t xml:space="preserve">Pupils </w:t>
      </w:r>
      <w:r w:rsidRPr="009D682D">
        <w:rPr>
          <w:lang w:val="en-GB"/>
        </w:rPr>
        <w:t xml:space="preserve">to understand how well they have learned and understood a topic or course of work taught over </w:t>
      </w:r>
      <w:proofErr w:type="gramStart"/>
      <w:r w:rsidRPr="009D682D">
        <w:rPr>
          <w:lang w:val="en-GB"/>
        </w:rPr>
        <w:t>a</w:t>
      </w:r>
      <w:r>
        <w:rPr>
          <w:lang w:val="en-GB"/>
        </w:rPr>
        <w:t xml:space="preserve"> </w:t>
      </w:r>
      <w:r w:rsidRPr="009D682D">
        <w:rPr>
          <w:lang w:val="en-GB"/>
        </w:rPr>
        <w:t>period of time</w:t>
      </w:r>
      <w:proofErr w:type="gramEnd"/>
      <w:r w:rsidRPr="009D682D">
        <w:rPr>
          <w:lang w:val="en-GB"/>
        </w:rPr>
        <w:t>. It should be used to provide feedback on how they can improve</w:t>
      </w:r>
    </w:p>
    <w:p w14:paraId="181C2539" w14:textId="77777777" w:rsidR="00401B0E" w:rsidRPr="009D682D" w:rsidRDefault="00401B0E" w:rsidP="009A2E25">
      <w:pPr>
        <w:pStyle w:val="4Bulletedcopyblue"/>
        <w:jc w:val="both"/>
        <w:rPr>
          <w:lang w:val="en-GB"/>
        </w:rPr>
      </w:pPr>
      <w:r w:rsidRPr="009D682D">
        <w:rPr>
          <w:b/>
          <w:lang w:val="en-GB"/>
        </w:rPr>
        <w:t>Parents</w:t>
      </w:r>
      <w:r>
        <w:rPr>
          <w:b/>
          <w:lang w:val="en-GB"/>
        </w:rPr>
        <w:t>/carers</w:t>
      </w:r>
      <w:r w:rsidRPr="009D682D">
        <w:rPr>
          <w:b/>
          <w:lang w:val="en-GB"/>
        </w:rPr>
        <w:t xml:space="preserve"> </w:t>
      </w:r>
      <w:r w:rsidRPr="009D682D">
        <w:rPr>
          <w:lang w:val="en-GB"/>
        </w:rPr>
        <w:t>to stay informed about the achievement, progress and</w:t>
      </w:r>
      <w:r>
        <w:rPr>
          <w:lang w:val="en-GB"/>
        </w:rPr>
        <w:t xml:space="preserve"> wider outcomes of their child</w:t>
      </w:r>
      <w:r w:rsidRPr="009D682D">
        <w:rPr>
          <w:lang w:val="en-GB"/>
        </w:rPr>
        <w:t xml:space="preserve"> across a period</w:t>
      </w:r>
    </w:p>
    <w:p w14:paraId="71DB731C" w14:textId="77777777" w:rsidR="00401B0E" w:rsidRPr="009D682D" w:rsidRDefault="00401B0E" w:rsidP="0067547B">
      <w:pPr>
        <w:pStyle w:val="Subhead2"/>
        <w:jc w:val="both"/>
        <w:rPr>
          <w:lang w:val="en-GB"/>
        </w:rPr>
      </w:pPr>
      <w:r>
        <w:rPr>
          <w:lang w:val="en-GB"/>
        </w:rPr>
        <w:t xml:space="preserve">4.3 </w:t>
      </w:r>
      <w:r w:rsidRPr="009D682D">
        <w:rPr>
          <w:lang w:val="en-GB"/>
        </w:rPr>
        <w:t>Nationally standardised summative assessment</w:t>
      </w:r>
    </w:p>
    <w:p w14:paraId="31159CA9" w14:textId="77777777" w:rsidR="009A2E25" w:rsidRPr="009D682D" w:rsidRDefault="009A2E25" w:rsidP="0067547B">
      <w:pPr>
        <w:pStyle w:val="1bodycopy10pt"/>
        <w:jc w:val="both"/>
        <w:rPr>
          <w:rFonts w:eastAsia="Times New Roman"/>
          <w:b/>
          <w:szCs w:val="20"/>
          <w:lang w:val="en-GB"/>
        </w:rPr>
      </w:pPr>
      <w:r w:rsidRPr="009D682D">
        <w:rPr>
          <w:lang w:val="en-GB"/>
        </w:rPr>
        <w:t>Nationally standardised summative assessments include:</w:t>
      </w:r>
    </w:p>
    <w:p w14:paraId="2527CFCB" w14:textId="77777777" w:rsidR="009A2E25" w:rsidRPr="009D682D" w:rsidRDefault="009A2E25" w:rsidP="0067547B">
      <w:pPr>
        <w:pStyle w:val="4Bulletedcopyblue"/>
        <w:jc w:val="both"/>
        <w:rPr>
          <w:i/>
          <w:lang w:val="en-GB"/>
        </w:rPr>
      </w:pPr>
      <w:r w:rsidRPr="009D682D">
        <w:rPr>
          <w:lang w:val="en-GB"/>
        </w:rPr>
        <w:t xml:space="preserve">Early Years Foundation Stage (EYFS) profile at the end of </w:t>
      </w:r>
      <w:r>
        <w:rPr>
          <w:lang w:val="en-GB"/>
        </w:rPr>
        <w:t>R</w:t>
      </w:r>
      <w:r w:rsidRPr="009D682D">
        <w:rPr>
          <w:lang w:val="en-GB"/>
        </w:rPr>
        <w:t>eception</w:t>
      </w:r>
    </w:p>
    <w:p w14:paraId="6A215432" w14:textId="77777777" w:rsidR="009A2E25" w:rsidRPr="009A2E25" w:rsidRDefault="009A2E25" w:rsidP="0067547B">
      <w:pPr>
        <w:pStyle w:val="4Bulletedcopyblue"/>
        <w:jc w:val="both"/>
        <w:rPr>
          <w:i/>
          <w:lang w:val="en-GB"/>
        </w:rPr>
      </w:pPr>
      <w:r w:rsidRPr="009A2E25">
        <w:rPr>
          <w:lang w:val="en-GB"/>
        </w:rPr>
        <w:t>Phonics screening check in Year 1</w:t>
      </w:r>
    </w:p>
    <w:p w14:paraId="145EE521" w14:textId="121841E1" w:rsidR="009A2E25" w:rsidRDefault="009A2E25" w:rsidP="0067547B">
      <w:pPr>
        <w:pStyle w:val="4Bulletedcopyblue"/>
        <w:jc w:val="both"/>
        <w:rPr>
          <w:i/>
          <w:lang w:val="en-GB"/>
        </w:rPr>
      </w:pPr>
      <w:r>
        <w:rPr>
          <w:lang w:val="en-GB"/>
        </w:rPr>
        <w:t>Mu</w:t>
      </w:r>
      <w:r w:rsidR="0067547B">
        <w:rPr>
          <w:lang w:val="en-GB"/>
        </w:rPr>
        <w:t>ltiplication Check in Year 4</w:t>
      </w:r>
    </w:p>
    <w:p w14:paraId="669B4AC2" w14:textId="34382CF4" w:rsidR="009A2E25" w:rsidRPr="009A2E25" w:rsidRDefault="009A2E25" w:rsidP="0067547B">
      <w:pPr>
        <w:pStyle w:val="4Bulletedcopyblue"/>
        <w:jc w:val="both"/>
        <w:rPr>
          <w:i/>
          <w:lang w:val="en-GB"/>
        </w:rPr>
      </w:pPr>
      <w:r w:rsidRPr="009A2E25">
        <w:rPr>
          <w:lang w:val="en-GB"/>
        </w:rPr>
        <w:t>National Curriculum tests and teacher assessments at the end of Key Stage 2 (Year 6)</w:t>
      </w:r>
    </w:p>
    <w:p w14:paraId="0F882734" w14:textId="77777777" w:rsidR="009A2E25" w:rsidRPr="002C1C13" w:rsidRDefault="009A2E25" w:rsidP="0067547B">
      <w:pPr>
        <w:pStyle w:val="4Bulletedcopyblue"/>
        <w:numPr>
          <w:ilvl w:val="0"/>
          <w:numId w:val="0"/>
        </w:numPr>
        <w:ind w:left="340" w:hanging="170"/>
        <w:jc w:val="both"/>
        <w:rPr>
          <w:i/>
          <w:lang w:val="en-GB"/>
        </w:rPr>
      </w:pPr>
    </w:p>
    <w:p w14:paraId="0ADBEAFE" w14:textId="77777777" w:rsidR="00401B0E" w:rsidRDefault="00401B0E" w:rsidP="0067547B">
      <w:pPr>
        <w:pStyle w:val="1bodycopy10pt"/>
        <w:jc w:val="both"/>
        <w:rPr>
          <w:lang w:val="en-GB"/>
        </w:rPr>
      </w:pPr>
      <w:r w:rsidRPr="009D682D">
        <w:rPr>
          <w:lang w:val="en-GB"/>
        </w:rPr>
        <w:t>Nationally standardised summative assessment enables:</w:t>
      </w:r>
    </w:p>
    <w:p w14:paraId="31D2C274" w14:textId="77777777" w:rsidR="00401B0E" w:rsidRPr="009D682D" w:rsidRDefault="00401B0E" w:rsidP="0067547B">
      <w:pPr>
        <w:pStyle w:val="4Bulletedcopyblue"/>
        <w:jc w:val="both"/>
        <w:rPr>
          <w:b/>
          <w:lang w:val="en-GB"/>
        </w:rPr>
      </w:pPr>
      <w:r w:rsidRPr="009D682D">
        <w:rPr>
          <w:b/>
          <w:lang w:val="en-GB"/>
        </w:rPr>
        <w:t xml:space="preserve">School leaders </w:t>
      </w:r>
      <w:r w:rsidRPr="009D682D">
        <w:rPr>
          <w:lang w:val="en-GB"/>
        </w:rPr>
        <w:t>to monitor the performance of pupil cohorts, identify where interventions may be required, and work with teachers to ensure pupils are supported to achieve sufficient progress and attainment</w:t>
      </w:r>
    </w:p>
    <w:p w14:paraId="7D7AAE1C" w14:textId="77777777" w:rsidR="00401B0E" w:rsidRPr="009D682D" w:rsidRDefault="00401B0E" w:rsidP="0067547B">
      <w:pPr>
        <w:pStyle w:val="4Bulletedcopyblue"/>
        <w:jc w:val="both"/>
        <w:rPr>
          <w:b/>
          <w:lang w:val="en-GB"/>
        </w:rPr>
      </w:pPr>
      <w:r w:rsidRPr="009D682D">
        <w:rPr>
          <w:b/>
          <w:lang w:val="en-GB"/>
        </w:rPr>
        <w:t xml:space="preserve">Teachers </w:t>
      </w:r>
      <w:r w:rsidRPr="009D682D">
        <w:rPr>
          <w:lang w:val="en-GB"/>
        </w:rPr>
        <w:t>to understand national expectations and assess their own performance in the broader national context</w:t>
      </w:r>
    </w:p>
    <w:p w14:paraId="66765D6F" w14:textId="77777777" w:rsidR="00401B0E" w:rsidRPr="00E717C2" w:rsidRDefault="00401B0E" w:rsidP="0067547B">
      <w:pPr>
        <w:pStyle w:val="4Bulletedcopyblue"/>
        <w:jc w:val="both"/>
        <w:rPr>
          <w:b/>
          <w:lang w:val="en-GB"/>
        </w:rPr>
      </w:pPr>
      <w:r w:rsidRPr="009D682D">
        <w:rPr>
          <w:b/>
          <w:lang w:val="en-GB"/>
        </w:rPr>
        <w:t>Pupils and parents</w:t>
      </w:r>
      <w:r>
        <w:rPr>
          <w:b/>
          <w:lang w:val="en-GB"/>
        </w:rPr>
        <w:t>/carers</w:t>
      </w:r>
      <w:r w:rsidRPr="009D682D">
        <w:rPr>
          <w:b/>
          <w:lang w:val="en-GB"/>
        </w:rPr>
        <w:t xml:space="preserve"> </w:t>
      </w:r>
      <w:r w:rsidRPr="009D682D">
        <w:rPr>
          <w:lang w:val="en-GB"/>
        </w:rPr>
        <w:t xml:space="preserve">to understand how pupils are performing in comparison </w:t>
      </w:r>
      <w:r>
        <w:rPr>
          <w:lang w:val="en-GB"/>
        </w:rPr>
        <w:t>with</w:t>
      </w:r>
      <w:r w:rsidRPr="009D682D">
        <w:rPr>
          <w:lang w:val="en-GB"/>
        </w:rPr>
        <w:t xml:space="preserve"> pupils nationally</w:t>
      </w:r>
    </w:p>
    <w:p w14:paraId="6F6686C9" w14:textId="77777777" w:rsidR="00E717C2" w:rsidRDefault="00E717C2" w:rsidP="00E717C2">
      <w:pPr>
        <w:pStyle w:val="4Bulletedcopyblue"/>
        <w:numPr>
          <w:ilvl w:val="0"/>
          <w:numId w:val="0"/>
        </w:numPr>
        <w:ind w:left="340" w:hanging="170"/>
        <w:jc w:val="both"/>
        <w:rPr>
          <w:b/>
          <w:lang w:val="en-GB"/>
        </w:rPr>
      </w:pPr>
    </w:p>
    <w:p w14:paraId="056F55FA" w14:textId="19E6B5E2" w:rsidR="00E717C2" w:rsidRDefault="00E717C2" w:rsidP="00E717C2">
      <w:pPr>
        <w:pStyle w:val="Heading1"/>
      </w:pPr>
      <w:r>
        <w:t>5. Inclusion</w:t>
      </w:r>
    </w:p>
    <w:p w14:paraId="17D7E400" w14:textId="77777777" w:rsidR="00996726" w:rsidRPr="00996726" w:rsidRDefault="00996726" w:rsidP="00996726">
      <w:pPr>
        <w:pStyle w:val="1bodycopy10pt"/>
      </w:pPr>
      <w:r w:rsidRPr="00996726">
        <w:t xml:space="preserve">At St Botolph’s CofE Primary School, we believe that every child deserves to be </w:t>
      </w:r>
      <w:proofErr w:type="spellStart"/>
      <w:r w:rsidRPr="00996726">
        <w:t>recognised</w:t>
      </w:r>
      <w:proofErr w:type="spellEnd"/>
      <w:r w:rsidRPr="00996726">
        <w:t xml:space="preserve"> for their progress and achievements, regardless of their starting point or learning needs. The principles of this assessment policy apply to all pupils, including those with special educational needs or disabilities (SEND).</w:t>
      </w:r>
    </w:p>
    <w:p w14:paraId="50529749" w14:textId="77777777" w:rsidR="00996726" w:rsidRPr="00996726" w:rsidRDefault="00996726" w:rsidP="00996726">
      <w:pPr>
        <w:pStyle w:val="1bodycopy10pt"/>
      </w:pPr>
      <w:r w:rsidRPr="00996726">
        <w:t xml:space="preserve">Assessment is used diagnostically to help identify pupils’ needs early and accurately, ensuring timely support and intervention. We use meaningful ways to measure progress across a wide range of areas, including communication, social skills, physical development, resilience, and independence. While we maintain high expectations for all pupils, we also </w:t>
      </w:r>
      <w:proofErr w:type="spellStart"/>
      <w:r w:rsidRPr="00996726">
        <w:t>recognise</w:t>
      </w:r>
      <w:proofErr w:type="spellEnd"/>
      <w:r w:rsidRPr="00996726">
        <w:t xml:space="preserve"> and value the effort they put into their learning, not just the outcomes achieved.</w:t>
      </w:r>
    </w:p>
    <w:p w14:paraId="2EB54498" w14:textId="1E7EDB50" w:rsidR="00996726" w:rsidRPr="00996726" w:rsidRDefault="00996726" w:rsidP="000369D3">
      <w:pPr>
        <w:pStyle w:val="1bodycopy10pt"/>
      </w:pPr>
      <w:r w:rsidRPr="00996726">
        <w:t xml:space="preserve">For pupils working below age-related expectations, assessments are tailored to reflect their individual learning journeys. Pupils attending </w:t>
      </w:r>
      <w:r w:rsidRPr="00996726">
        <w:rPr>
          <w:i/>
          <w:iCs/>
        </w:rPr>
        <w:t>The Burrow</w:t>
      </w:r>
      <w:r w:rsidRPr="00996726">
        <w:t xml:space="preserve"> for Maths or English complete summative assessments that match their current teaching level, allowing us to celebrate small steps of progress. </w:t>
      </w:r>
    </w:p>
    <w:p w14:paraId="7B154BC3" w14:textId="77777777" w:rsidR="00996726" w:rsidRPr="00996726" w:rsidRDefault="00996726" w:rsidP="00996726">
      <w:pPr>
        <w:pStyle w:val="1bodycopy10pt"/>
      </w:pPr>
      <w:r w:rsidRPr="00996726">
        <w:t xml:space="preserve">For pupils in </w:t>
      </w:r>
      <w:r w:rsidRPr="00996726">
        <w:rPr>
          <w:i/>
          <w:iCs/>
        </w:rPr>
        <w:t>The Nest</w:t>
      </w:r>
      <w:r w:rsidRPr="00996726">
        <w:t xml:space="preserve">, assessment is based on their </w:t>
      </w:r>
      <w:proofErr w:type="spellStart"/>
      <w:r w:rsidRPr="00996726">
        <w:t>personalised</w:t>
      </w:r>
      <w:proofErr w:type="spellEnd"/>
      <w:r w:rsidRPr="00996726">
        <w:t xml:space="preserve"> curriculum, with </w:t>
      </w:r>
      <w:proofErr w:type="spellStart"/>
      <w:r w:rsidRPr="00996726">
        <w:t>colour</w:t>
      </w:r>
      <w:proofErr w:type="spellEnd"/>
      <w:r w:rsidRPr="00996726">
        <w:t xml:space="preserve">-coded statements showing progress across each term. These records are also uploaded to </w:t>
      </w:r>
      <w:r w:rsidRPr="00996726">
        <w:rPr>
          <w:i/>
          <w:iCs/>
        </w:rPr>
        <w:t>Insights</w:t>
      </w:r>
      <w:r w:rsidRPr="00996726">
        <w:t>, helping us maintain a clear and consistent overview of provision and progress.</w:t>
      </w:r>
    </w:p>
    <w:p w14:paraId="7B088227" w14:textId="77777777" w:rsidR="00996726" w:rsidRPr="00996726" w:rsidRDefault="00996726" w:rsidP="00996726">
      <w:pPr>
        <w:pStyle w:val="1bodycopy10pt"/>
      </w:pPr>
      <w:r w:rsidRPr="00996726">
        <w:t>This inclusive approach ensures that assessment remains rigorous, transparent, and aligned with whole-school systems, while meeting the unique needs of every learner.</w:t>
      </w:r>
    </w:p>
    <w:p w14:paraId="33424C4D" w14:textId="77777777" w:rsidR="00E717C2" w:rsidRDefault="00E717C2" w:rsidP="00E717C2">
      <w:pPr>
        <w:pStyle w:val="1bodycopy10pt"/>
        <w:rPr>
          <w:lang w:val="en-GB"/>
        </w:rPr>
      </w:pPr>
    </w:p>
    <w:p w14:paraId="4D554C38" w14:textId="5FDFEC90" w:rsidR="00E717C2" w:rsidRDefault="00E717C2" w:rsidP="00E717C2">
      <w:pPr>
        <w:pStyle w:val="Heading1"/>
      </w:pPr>
      <w:r>
        <w:t>6. Assessment in Early Years Foundation Stage</w:t>
      </w:r>
    </w:p>
    <w:p w14:paraId="57141336" w14:textId="77777777" w:rsidR="00D62B85" w:rsidRPr="004E38C4" w:rsidRDefault="00D62B85" w:rsidP="00D62B85">
      <w:pPr>
        <w:jc w:val="both"/>
      </w:pPr>
      <w:r w:rsidRPr="004E38C4">
        <w:t xml:space="preserve">Changes have been implemented in how we assess pupils in the Early Years Foundation Stage (EYFS), ensuring our approach is now fully aligned with current best practice. The EYFS team will complete two summative assessments on </w:t>
      </w:r>
      <w:r w:rsidRPr="004E38C4">
        <w:rPr>
          <w:i/>
          <w:iCs/>
        </w:rPr>
        <w:t>Insights</w:t>
      </w:r>
      <w:r w:rsidRPr="004E38C4">
        <w:t xml:space="preserve"> during the academic year. Alongside this, formative assessment will continue throughout the year to inform daily teaching and learning.</w:t>
      </w:r>
    </w:p>
    <w:p w14:paraId="3831EEB6" w14:textId="77777777" w:rsidR="00D62B85" w:rsidRPr="004E38C4" w:rsidRDefault="00D62B85" w:rsidP="00D62B85">
      <w:pPr>
        <w:jc w:val="both"/>
      </w:pPr>
      <w:r w:rsidRPr="004E38C4">
        <w:t xml:space="preserve">EYFS teachers will participate in pupil progress meetings during each of the three assessment windows (autumn, spring, and summer). These meetings will focus particularly on children who are </w:t>
      </w:r>
      <w:r w:rsidRPr="004E38C4">
        <w:lastRenderedPageBreak/>
        <w:t>not yet on track in specific areas of the Early Learning Goals (ELGs). A new template, created and agreed with the EYFS Lead, will support consistency and clarity in these discussions.</w:t>
      </w:r>
    </w:p>
    <w:p w14:paraId="72E16E67" w14:textId="2EB11919" w:rsidR="00E717C2" w:rsidRDefault="00D62B85" w:rsidP="00EA7A07">
      <w:pPr>
        <w:jc w:val="both"/>
      </w:pPr>
      <w:r w:rsidRPr="004E38C4">
        <w:t xml:space="preserve">The EYFS team will also continue to use </w:t>
      </w:r>
      <w:r w:rsidRPr="004E38C4">
        <w:rPr>
          <w:i/>
          <w:iCs/>
        </w:rPr>
        <w:t>Insights</w:t>
      </w:r>
      <w:r w:rsidRPr="004E38C4">
        <w:t xml:space="preserve"> to track progress against the objectives set out in the whole-school curriculum roadmaps, ensuring alignment with assessment practices across the school. In addition, they will complete the statutory EYFS Profile data at the end of the academic year, providing a clear overview of outcomes and informing transition into Key Stage 1.</w:t>
      </w:r>
    </w:p>
    <w:p w14:paraId="48A9FE4F" w14:textId="77777777" w:rsidR="00E717C2" w:rsidRDefault="00E717C2" w:rsidP="00E717C2">
      <w:pPr>
        <w:pStyle w:val="4Bulletedcopyblue"/>
        <w:numPr>
          <w:ilvl w:val="0"/>
          <w:numId w:val="0"/>
        </w:numPr>
        <w:ind w:left="340" w:hanging="170"/>
        <w:jc w:val="both"/>
        <w:rPr>
          <w:b/>
          <w:lang w:val="en-GB"/>
        </w:rPr>
      </w:pPr>
    </w:p>
    <w:p w14:paraId="7A8410FB" w14:textId="2FA23086" w:rsidR="00EA7A07" w:rsidRPr="00EA7A07" w:rsidRDefault="00E717C2" w:rsidP="00EA7A07">
      <w:pPr>
        <w:pStyle w:val="Heading1"/>
      </w:pPr>
      <w:bookmarkStart w:id="5" w:name="_Toc491427507"/>
      <w:bookmarkStart w:id="6" w:name="_Toc168993957"/>
      <w:r>
        <w:t xml:space="preserve">7. </w:t>
      </w:r>
      <w:r w:rsidRPr="009D682D">
        <w:t>Collecting and using data</w:t>
      </w:r>
      <w:bookmarkEnd w:id="5"/>
      <w:bookmarkEnd w:id="6"/>
      <w:r w:rsidR="00A06610">
        <w:t xml:space="preserve"> – Core Subjects</w:t>
      </w:r>
    </w:p>
    <w:p w14:paraId="7B0CE91A" w14:textId="6C05D364" w:rsidR="00EA7A07" w:rsidRDefault="00EA7A07" w:rsidP="00776572">
      <w:pPr>
        <w:pStyle w:val="1bodycopy10pt"/>
        <w:jc w:val="both"/>
      </w:pPr>
      <w:r>
        <w:t>A</w:t>
      </w:r>
      <w:r w:rsidRPr="00EA7A07">
        <w:t xml:space="preserve">ssessment data is collected purposefully to support pupil progress, inform teaching, and guide strategic decision-making. Data is recorded at key points during the academic year, including after summative assessments in autumn, spring, and summer terms, and following statutory assessments. Teachers input assessment outcomes into </w:t>
      </w:r>
      <w:r w:rsidRPr="00EA7A07">
        <w:rPr>
          <w:i/>
          <w:iCs/>
        </w:rPr>
        <w:t>Insights</w:t>
      </w:r>
      <w:r w:rsidRPr="00EA7A07">
        <w:t>, the school’s central tracking system, which allows for consistent monitoring across subjects and year groups. Following each data collection point, all class teachers participate in Pupil Progress Meetings with senior leaders. These meetings provide a structured opportunity to review individual pupil performance, identify those at risk of underachievement, and plan targeted interventions. They also support professional dialogue around teaching strategies and curriculum impact.</w:t>
      </w:r>
      <w:r>
        <w:t xml:space="preserve">  </w:t>
      </w:r>
      <w:r w:rsidRPr="00EA7A07">
        <w:t>Assessment data is used by teachers to plan next steps, by leaders to evaluate the effectiveness of provision, and by governors to oversee school performance</w:t>
      </w:r>
      <w:r>
        <w:t>.</w:t>
      </w:r>
    </w:p>
    <w:p w14:paraId="482ED6B4" w14:textId="7D673298" w:rsidR="00EA7A07" w:rsidRDefault="00EA7A07" w:rsidP="00776572">
      <w:pPr>
        <w:pStyle w:val="1bodycopy10pt"/>
        <w:jc w:val="both"/>
      </w:pPr>
      <w:r w:rsidRPr="00EA7A07">
        <w:t>To ensure data collection is meaningful and manageable, the school has streamlined processes to avoid duplication and reduce workload. Teachers are supported with clear guidance on what to record and when, and automated systems are used where possible to simplify data entry. The purpose of each data collection point is clearly communicated to staff, ensuring that data is used effectively to improve outcomes for all pupils.</w:t>
      </w:r>
    </w:p>
    <w:p w14:paraId="4916D552" w14:textId="77777777" w:rsidR="00A06610" w:rsidRDefault="00A06610" w:rsidP="00EA7A07">
      <w:pPr>
        <w:pStyle w:val="1bodycopy10pt"/>
      </w:pPr>
    </w:p>
    <w:p w14:paraId="008E5AD5" w14:textId="2095EF5B" w:rsidR="00A06610" w:rsidRDefault="00A06610" w:rsidP="00CF7EC3">
      <w:pPr>
        <w:pStyle w:val="Heading1"/>
        <w:jc w:val="both"/>
      </w:pPr>
      <w:r>
        <w:t>8</w:t>
      </w:r>
      <w:r>
        <w:t xml:space="preserve">. </w:t>
      </w:r>
      <w:r w:rsidR="0038192C" w:rsidRPr="009D682D">
        <w:t>Collecting and using data</w:t>
      </w:r>
      <w:r w:rsidR="0038192C">
        <w:t xml:space="preserve"> – </w:t>
      </w:r>
      <w:r w:rsidR="0038192C">
        <w:t>Foundation Subjects</w:t>
      </w:r>
    </w:p>
    <w:p w14:paraId="29734F2E" w14:textId="77777777" w:rsidR="00CF7EC3" w:rsidRDefault="00CF7EC3" w:rsidP="00CF7EC3">
      <w:pPr>
        <w:jc w:val="both"/>
      </w:pPr>
    </w:p>
    <w:p w14:paraId="6CAF44BF" w14:textId="77777777" w:rsidR="00CF7EC3" w:rsidRPr="00CF7EC3" w:rsidRDefault="00CF7EC3" w:rsidP="00CF7EC3">
      <w:pPr>
        <w:jc w:val="both"/>
      </w:pPr>
      <w:r w:rsidRPr="00CF7EC3">
        <w:t>Our vision for curriculum assessment is to ensure it is informative, manageable, and purposeful, with clear end points aligned with the National Curriculum. We aim to identify what children should know when they leave each year group, addressing gaps in learning and building on prior knowledge. Our School Roadmaps play a crucial role in this process by providing a clear overview of the learning journey for each subject, highlighting key content priorities, assessment points, and opportunities to address misconceptions.</w:t>
      </w:r>
    </w:p>
    <w:p w14:paraId="1AED5145" w14:textId="77777777" w:rsidR="00CF7EC3" w:rsidRPr="00CF7EC3" w:rsidRDefault="00CF7EC3" w:rsidP="00CF7EC3">
      <w:pPr>
        <w:jc w:val="both"/>
      </w:pPr>
      <w:r w:rsidRPr="00CF7EC3">
        <w:t xml:space="preserve">Assessment data for foundation subjects is collected throughout the year and recorded in </w:t>
      </w:r>
      <w:r w:rsidRPr="00CF7EC3">
        <w:rPr>
          <w:i/>
          <w:iCs/>
        </w:rPr>
        <w:t>Insights</w:t>
      </w:r>
      <w:r w:rsidRPr="00CF7EC3">
        <w:t xml:space="preserve"> to maintain consistency with core subjects. For each objective, every child is judged to have either met or not met the standard. This data is used to inform teaching, plan targeted interventions, and support professional dialogue during Pupil Progress Meetings. Moderation activities, including book </w:t>
      </w:r>
      <w:proofErr w:type="spellStart"/>
      <w:r w:rsidRPr="00CF7EC3">
        <w:t>scrutinies</w:t>
      </w:r>
      <w:proofErr w:type="spellEnd"/>
      <w:r w:rsidRPr="00CF7EC3">
        <w:t xml:space="preserve"> and subject leader reviews, ensure accuracy and consistency across year groups.</w:t>
      </w:r>
    </w:p>
    <w:p w14:paraId="1D537D8A" w14:textId="77777777" w:rsidR="00CF7EC3" w:rsidRPr="00CF7EC3" w:rsidRDefault="00CF7EC3" w:rsidP="00CF7EC3">
      <w:pPr>
        <w:jc w:val="both"/>
      </w:pPr>
      <w:r w:rsidRPr="00CF7EC3">
        <w:t>Importantly, the data collected tracks individual pupils and cohorts as they progress through the school. This longitudinal view enables teachers to understand each child’s starting point and prior attainment, allowing them to personalise their approach and adapt teaching strategies to meet the needs of every learner in each year group.</w:t>
      </w:r>
    </w:p>
    <w:p w14:paraId="2703D6D3" w14:textId="77777777" w:rsidR="00CF7EC3" w:rsidRPr="00CF7EC3" w:rsidRDefault="00CF7EC3" w:rsidP="00CF7EC3">
      <w:pPr>
        <w:jc w:val="both"/>
      </w:pPr>
      <w:r w:rsidRPr="00CF7EC3">
        <w:t>For pupils not meeting expected standards, targeted interventions such as adapted explore tasks, supporting resources, adult support, and knowledge organisers will be implemented. Leaders use this data to evaluate curriculum impact and report to governors, ensuring accountability and continuous improvement. Processes are streamlined to reduce workload and focus on meaningful outcomes, aligning with whole-school assessment principles.</w:t>
      </w:r>
    </w:p>
    <w:p w14:paraId="7DAB9C66" w14:textId="77777777" w:rsidR="00CF7EC3" w:rsidRPr="00CF7EC3" w:rsidRDefault="00CF7EC3" w:rsidP="00CF7EC3"/>
    <w:p w14:paraId="77907CAF" w14:textId="77777777" w:rsidR="0038192C" w:rsidRDefault="0038192C" w:rsidP="0038192C"/>
    <w:p w14:paraId="74BC97A8" w14:textId="4A115BD7" w:rsidR="00E717C2" w:rsidRDefault="00A06610" w:rsidP="00E717C2">
      <w:pPr>
        <w:pStyle w:val="Heading1"/>
      </w:pPr>
      <w:bookmarkStart w:id="7" w:name="_Toc491427508"/>
      <w:bookmarkStart w:id="8" w:name="_Toc168993959"/>
      <w:r>
        <w:lastRenderedPageBreak/>
        <w:t>9</w:t>
      </w:r>
      <w:r w:rsidR="00E717C2">
        <w:t xml:space="preserve">. </w:t>
      </w:r>
      <w:r w:rsidR="00E717C2" w:rsidRPr="009D682D">
        <w:t>Reporting to parents</w:t>
      </w:r>
      <w:bookmarkEnd w:id="7"/>
      <w:r w:rsidR="00E717C2">
        <w:t>/carers</w:t>
      </w:r>
      <w:bookmarkEnd w:id="8"/>
    </w:p>
    <w:p w14:paraId="58CC27D2" w14:textId="77777777" w:rsidR="00897B0B" w:rsidRDefault="00897B0B" w:rsidP="00776572">
      <w:pPr>
        <w:pStyle w:val="Bulletedcopylevel2"/>
        <w:numPr>
          <w:ilvl w:val="0"/>
          <w:numId w:val="0"/>
        </w:numPr>
        <w:jc w:val="both"/>
        <w:rPr>
          <w:rFonts w:ascii="Times New Roman" w:eastAsia="Times New Roman" w:hAnsi="Times New Roman"/>
        </w:rPr>
      </w:pPr>
      <w:bookmarkStart w:id="9" w:name="_Hlk168991390"/>
      <w:r>
        <w:t xml:space="preserve">Assessment data at St Botolph’s CofE Primary School is reported to parents/carers through two formal parents’ evenings held each academic year — one in Term 1 and another in Term 4 — as well as a comprehensive written report provided at the end of the academic year. These reporting methods ensure families are kept informed about their child’s progress, strengths, and areas for development. Annual reports include a summary of achievements across all curriculum subjects, comments on general progress, and arrangements for discussing the report with the class teacher. Attendance records are included where applicable, detailing the total number of possible attendances and the percentage of </w:t>
      </w:r>
      <w:proofErr w:type="spellStart"/>
      <w:r>
        <w:t>unauthorised</w:t>
      </w:r>
      <w:proofErr w:type="spellEnd"/>
      <w:r>
        <w:t xml:space="preserve"> absences.</w:t>
      </w:r>
    </w:p>
    <w:p w14:paraId="2B2089F1" w14:textId="0F449126" w:rsidR="00897B0B" w:rsidRDefault="00897B0B" w:rsidP="00776572">
      <w:pPr>
        <w:pStyle w:val="Bulletedcopylevel2"/>
        <w:numPr>
          <w:ilvl w:val="0"/>
          <w:numId w:val="0"/>
        </w:numPr>
        <w:jc w:val="both"/>
      </w:pPr>
      <w:r>
        <w:t xml:space="preserve">Statutory assessment outcomes are also shared with parents, including the EYFS Early Learning Goals (ELGs) at the end of Reception, the Year 1 Phonics Screening Check, Year 2 retests where applicable, the Year 4 Multiplication Tables Check, and the Key Stage 2 SATs results in Year 6. For KS2, reports include outcomes of statutory National Curriculum teacher assessments in English </w:t>
      </w:r>
      <w:r w:rsidR="00FF7E40">
        <w:t>W</w:t>
      </w:r>
      <w:r>
        <w:t xml:space="preserve">riting and </w:t>
      </w:r>
      <w:r w:rsidR="00FF7E40">
        <w:t>S</w:t>
      </w:r>
      <w:r>
        <w:t xml:space="preserve">cience, as well as the results of National Curriculum tests in </w:t>
      </w:r>
      <w:r w:rsidR="00FF7E40">
        <w:t>R</w:t>
      </w:r>
      <w:r>
        <w:t>eading</w:t>
      </w:r>
      <w:r w:rsidR="00FF7E40">
        <w:t>, SPAG</w:t>
      </w:r>
      <w:r>
        <w:t xml:space="preserve"> and </w:t>
      </w:r>
      <w:r w:rsidR="00FF7E40">
        <w:t>M</w:t>
      </w:r>
      <w:r>
        <w:t>athematics. These results include each pupil’s scaled score and whether they met the expected standard. Where tests are not taken, a clear explanation is provided. Comparative data is shared to show how pupils’ attainment compares with peers nationally, helping parents understand their child’s performance in context.</w:t>
      </w:r>
    </w:p>
    <w:bookmarkEnd w:id="9"/>
    <w:p w14:paraId="35DCED40" w14:textId="77777777" w:rsidR="00E717C2" w:rsidRDefault="00E717C2" w:rsidP="00E717C2">
      <w:pPr>
        <w:pStyle w:val="1bodycopy10pt"/>
        <w:rPr>
          <w:lang w:val="en-GB"/>
        </w:rPr>
      </w:pPr>
    </w:p>
    <w:p w14:paraId="4446BFD8" w14:textId="1FBE9188" w:rsidR="00E717C2" w:rsidRDefault="00A06610" w:rsidP="00E717C2">
      <w:pPr>
        <w:pStyle w:val="Heading1"/>
        <w:jc w:val="both"/>
      </w:pPr>
      <w:bookmarkStart w:id="10" w:name="_Toc491427511"/>
      <w:bookmarkStart w:id="11" w:name="_Toc168993962"/>
      <w:r>
        <w:t>10</w:t>
      </w:r>
      <w:r w:rsidR="00BE149A">
        <w:t>. Roles and responsibilities</w:t>
      </w:r>
      <w:bookmarkEnd w:id="10"/>
      <w:bookmarkEnd w:id="11"/>
    </w:p>
    <w:p w14:paraId="07474DCA" w14:textId="2A4BE4CB" w:rsidR="00BE149A" w:rsidRPr="009D682D" w:rsidRDefault="00A06610" w:rsidP="00E717C2">
      <w:pPr>
        <w:pStyle w:val="Heading1"/>
        <w:jc w:val="both"/>
      </w:pPr>
      <w:r>
        <w:t>10</w:t>
      </w:r>
      <w:r w:rsidR="00BE149A">
        <w:t>.1 Governors</w:t>
      </w:r>
    </w:p>
    <w:p w14:paraId="557FE562" w14:textId="77777777" w:rsidR="00BE149A" w:rsidRDefault="00BE149A" w:rsidP="00BE149A">
      <w:pPr>
        <w:pStyle w:val="1bodycopy10pt"/>
        <w:jc w:val="both"/>
        <w:rPr>
          <w:lang w:val="en-GB"/>
        </w:rPr>
      </w:pPr>
      <w:r w:rsidRPr="007F5BE4">
        <w:rPr>
          <w:lang w:val="en-GB"/>
        </w:rPr>
        <w:t>Governors are responsible for</w:t>
      </w:r>
      <w:r w:rsidRPr="009D682D">
        <w:rPr>
          <w:lang w:val="en-GB"/>
        </w:rPr>
        <w:t>:</w:t>
      </w:r>
    </w:p>
    <w:p w14:paraId="268FD31F" w14:textId="77777777" w:rsidR="00BE149A" w:rsidRPr="007F5BE4" w:rsidRDefault="00BE149A" w:rsidP="00BE149A">
      <w:pPr>
        <w:pStyle w:val="4Bulletedcopyblue"/>
        <w:jc w:val="both"/>
        <w:rPr>
          <w:lang w:val="en-GB"/>
        </w:rPr>
      </w:pPr>
      <w:r w:rsidRPr="007F5BE4">
        <w:rPr>
          <w:lang w:val="en-GB"/>
        </w:rPr>
        <w:t>Being familiar with statutory assessment system</w:t>
      </w:r>
      <w:r>
        <w:rPr>
          <w:lang w:val="en-GB"/>
        </w:rPr>
        <w:t>s,</w:t>
      </w:r>
      <w:r w:rsidRPr="007F5BE4">
        <w:rPr>
          <w:lang w:val="en-GB"/>
        </w:rPr>
        <w:t xml:space="preserve"> as well as how the school’s own system of non-statutory assessment </w:t>
      </w:r>
      <w:r w:rsidRPr="003169C5">
        <w:rPr>
          <w:lang w:val="en-GB"/>
        </w:rPr>
        <w:t>captures the attainment</w:t>
      </w:r>
      <w:r w:rsidRPr="007F5BE4">
        <w:rPr>
          <w:lang w:val="en-GB"/>
        </w:rPr>
        <w:t xml:space="preserve"> and progress of all pupils</w:t>
      </w:r>
    </w:p>
    <w:p w14:paraId="76A31C22" w14:textId="77777777" w:rsidR="00BE149A" w:rsidRDefault="00BE149A" w:rsidP="00BE149A">
      <w:pPr>
        <w:pStyle w:val="4Bulletedcopyblue"/>
        <w:jc w:val="both"/>
        <w:rPr>
          <w:lang w:val="en-GB"/>
        </w:rPr>
      </w:pPr>
      <w:r w:rsidRPr="007F5BE4">
        <w:rPr>
          <w:lang w:val="en-GB"/>
        </w:rPr>
        <w:t>Holding school leaders to account for improving pupil and staff performance by rigorously analysing assessment data</w:t>
      </w:r>
    </w:p>
    <w:p w14:paraId="6A7B3651" w14:textId="77777777" w:rsidR="00BE149A" w:rsidRPr="00ED1D57" w:rsidRDefault="00BE149A" w:rsidP="00BE149A">
      <w:pPr>
        <w:pStyle w:val="4Bulletedcopyblue"/>
        <w:jc w:val="both"/>
        <w:rPr>
          <w:lang w:val="en-GB" w:eastAsia="en-GB"/>
        </w:rPr>
      </w:pPr>
      <w:r>
        <w:rPr>
          <w:lang w:val="en-GB" w:eastAsia="en-GB"/>
        </w:rPr>
        <w:t>Monitoring that</w:t>
      </w:r>
      <w:r w:rsidRPr="00ED1D57">
        <w:rPr>
          <w:lang w:val="en-GB" w:eastAsia="en-GB"/>
        </w:rPr>
        <w:t xml:space="preserve"> </w:t>
      </w:r>
      <w:r>
        <w:rPr>
          <w:lang w:val="en-GB" w:eastAsia="en-GB"/>
        </w:rPr>
        <w:t xml:space="preserve">school </w:t>
      </w:r>
      <w:r w:rsidRPr="00ED1D57">
        <w:rPr>
          <w:lang w:val="en-GB" w:eastAsia="en-GB"/>
        </w:rPr>
        <w:t xml:space="preserve">staff </w:t>
      </w:r>
      <w:r>
        <w:rPr>
          <w:lang w:val="en-GB" w:eastAsia="en-GB"/>
        </w:rPr>
        <w:t xml:space="preserve">are </w:t>
      </w:r>
      <w:r w:rsidRPr="00ED1D57">
        <w:rPr>
          <w:lang w:val="en-GB" w:eastAsia="en-GB"/>
        </w:rPr>
        <w:t>receiving the appropriate support and trai</w:t>
      </w:r>
      <w:r>
        <w:rPr>
          <w:lang w:val="en-GB" w:eastAsia="en-GB"/>
        </w:rPr>
        <w:t>ning on pupil assessment, to ensure consistent application and good practice across the school</w:t>
      </w:r>
    </w:p>
    <w:p w14:paraId="13DFA5E8" w14:textId="2D82CDEF" w:rsidR="00BE149A" w:rsidRPr="009D682D" w:rsidRDefault="00A06610" w:rsidP="00BE149A">
      <w:pPr>
        <w:pStyle w:val="Subhead2"/>
        <w:jc w:val="both"/>
        <w:rPr>
          <w:lang w:val="en-GB"/>
        </w:rPr>
      </w:pPr>
      <w:r>
        <w:rPr>
          <w:lang w:val="en-GB"/>
        </w:rPr>
        <w:t>10</w:t>
      </w:r>
      <w:r w:rsidR="00BE149A">
        <w:rPr>
          <w:lang w:val="en-GB"/>
        </w:rPr>
        <w:t>.2 Headteacher</w:t>
      </w:r>
    </w:p>
    <w:p w14:paraId="05EC7F04" w14:textId="77777777" w:rsidR="00BE149A" w:rsidRDefault="00BE149A" w:rsidP="00BE149A">
      <w:pPr>
        <w:pStyle w:val="1bodycopy10pt"/>
        <w:jc w:val="both"/>
        <w:rPr>
          <w:lang w:val="en-GB"/>
        </w:rPr>
      </w:pPr>
      <w:r w:rsidRPr="007F5BE4">
        <w:rPr>
          <w:lang w:val="en-GB"/>
        </w:rPr>
        <w:t>The headteacher is responsible for</w:t>
      </w:r>
      <w:r w:rsidRPr="009D682D">
        <w:rPr>
          <w:lang w:val="en-GB"/>
        </w:rPr>
        <w:t>:</w:t>
      </w:r>
    </w:p>
    <w:p w14:paraId="5CD165BD" w14:textId="77777777" w:rsidR="00BE149A" w:rsidRPr="007F5BE4" w:rsidRDefault="00BE149A" w:rsidP="00BE149A">
      <w:pPr>
        <w:pStyle w:val="4Bulletedcopyblue"/>
        <w:jc w:val="both"/>
        <w:rPr>
          <w:b/>
          <w:lang w:val="en-GB"/>
        </w:rPr>
      </w:pPr>
      <w:r w:rsidRPr="007F5BE4">
        <w:rPr>
          <w:lang w:val="en-GB"/>
        </w:rPr>
        <w:t>Ensuring th</w:t>
      </w:r>
      <w:r>
        <w:rPr>
          <w:lang w:val="en-GB"/>
        </w:rPr>
        <w:t>is</w:t>
      </w:r>
      <w:r w:rsidRPr="007F5BE4">
        <w:rPr>
          <w:lang w:val="en-GB"/>
        </w:rPr>
        <w:t xml:space="preserve"> policy is adhered to</w:t>
      </w:r>
    </w:p>
    <w:p w14:paraId="6838E0B8" w14:textId="77777777" w:rsidR="00BE149A" w:rsidRPr="007F5BE4" w:rsidRDefault="00BE149A" w:rsidP="00BE149A">
      <w:pPr>
        <w:pStyle w:val="4Bulletedcopyblue"/>
        <w:jc w:val="both"/>
        <w:rPr>
          <w:b/>
          <w:lang w:val="en-GB"/>
        </w:rPr>
      </w:pPr>
      <w:r w:rsidRPr="007F5BE4">
        <w:rPr>
          <w:lang w:val="en-GB"/>
        </w:rPr>
        <w:t>Monitoring standards in core and foundation subjects</w:t>
      </w:r>
    </w:p>
    <w:p w14:paraId="6911E39C" w14:textId="77777777" w:rsidR="00BE149A" w:rsidRPr="007F5BE4" w:rsidRDefault="00BE149A" w:rsidP="00BE149A">
      <w:pPr>
        <w:pStyle w:val="4Bulletedcopyblue"/>
        <w:jc w:val="both"/>
        <w:rPr>
          <w:b/>
          <w:lang w:val="en-GB"/>
        </w:rPr>
      </w:pPr>
      <w:r w:rsidRPr="007F5BE4">
        <w:rPr>
          <w:lang w:val="en-GB"/>
        </w:rPr>
        <w:t>Analysing pupil progress and attainment, including individual pupils and specific groups</w:t>
      </w:r>
    </w:p>
    <w:p w14:paraId="6E55BFAB" w14:textId="77777777" w:rsidR="00BE149A" w:rsidRPr="007F5BE4" w:rsidRDefault="00BE149A" w:rsidP="00BE149A">
      <w:pPr>
        <w:pStyle w:val="4Bulletedcopyblue"/>
        <w:jc w:val="both"/>
        <w:rPr>
          <w:b/>
          <w:lang w:val="en-GB"/>
        </w:rPr>
      </w:pPr>
      <w:r w:rsidRPr="007F5BE4">
        <w:rPr>
          <w:lang w:val="en-GB"/>
        </w:rPr>
        <w:t>Prioritising key actions to address underachievement</w:t>
      </w:r>
    </w:p>
    <w:p w14:paraId="6AA707D1" w14:textId="77777777" w:rsidR="00BE149A" w:rsidRPr="00276F2C" w:rsidRDefault="00BE149A" w:rsidP="00BE149A">
      <w:pPr>
        <w:pStyle w:val="4Bulletedcopyblue"/>
        <w:jc w:val="both"/>
        <w:rPr>
          <w:b/>
          <w:lang w:val="en-GB"/>
        </w:rPr>
      </w:pPr>
      <w:r w:rsidRPr="007F5BE4">
        <w:rPr>
          <w:lang w:val="en-GB"/>
        </w:rPr>
        <w:t>Reporting to governors on all key aspects of pupil progress and attainment, including current standards and trends over previous years</w:t>
      </w:r>
    </w:p>
    <w:p w14:paraId="24E3D124" w14:textId="77777777" w:rsidR="00BE149A" w:rsidRPr="002C1C13" w:rsidRDefault="00BE149A" w:rsidP="00BE149A">
      <w:pPr>
        <w:pStyle w:val="4Bulletedcopyblue"/>
        <w:jc w:val="both"/>
        <w:rPr>
          <w:b/>
          <w:lang w:val="en-GB"/>
        </w:rPr>
      </w:pPr>
      <w:proofErr w:type="gramStart"/>
      <w:r>
        <w:rPr>
          <w:lang w:val="en-GB"/>
        </w:rPr>
        <w:t>Making sure arrangements</w:t>
      </w:r>
      <w:proofErr w:type="gramEnd"/>
      <w:r>
        <w:rPr>
          <w:lang w:val="en-GB"/>
        </w:rPr>
        <w:t xml:space="preserve"> are in place so teachers can </w:t>
      </w:r>
      <w:r w:rsidRPr="002C1C13">
        <w:rPr>
          <w:lang w:val="en-GB"/>
        </w:rPr>
        <w:t xml:space="preserve">conduct assessment, marking and feedback competently and confidently, including training and moderation opportunities </w:t>
      </w:r>
    </w:p>
    <w:p w14:paraId="52DB215A" w14:textId="157C67CA" w:rsidR="00BE149A" w:rsidRPr="002C1C13" w:rsidRDefault="00A06610" w:rsidP="00BE149A">
      <w:pPr>
        <w:pStyle w:val="Subhead2"/>
        <w:jc w:val="both"/>
        <w:rPr>
          <w:color w:val="auto"/>
          <w:lang w:val="en-GB"/>
        </w:rPr>
      </w:pPr>
      <w:r>
        <w:rPr>
          <w:color w:val="auto"/>
          <w:lang w:val="en-GB"/>
        </w:rPr>
        <w:t>10</w:t>
      </w:r>
      <w:r w:rsidR="00BE149A" w:rsidRPr="002C1C13">
        <w:rPr>
          <w:color w:val="auto"/>
          <w:lang w:val="en-GB"/>
        </w:rPr>
        <w:t>.3 Assessment lead</w:t>
      </w:r>
    </w:p>
    <w:p w14:paraId="51E334CD" w14:textId="77777777" w:rsidR="00BE149A" w:rsidRPr="002C1C13" w:rsidRDefault="00BE149A" w:rsidP="00BE149A">
      <w:pPr>
        <w:pStyle w:val="1bodycopy10pt"/>
        <w:jc w:val="both"/>
        <w:rPr>
          <w:lang w:val="en-GB"/>
        </w:rPr>
      </w:pPr>
      <w:r w:rsidRPr="002C1C13">
        <w:rPr>
          <w:lang w:val="en-GB"/>
        </w:rPr>
        <w:t>The assessment lead is responsible for:</w:t>
      </w:r>
    </w:p>
    <w:p w14:paraId="146D829A" w14:textId="77777777" w:rsidR="00BE149A" w:rsidRPr="002C1C13" w:rsidRDefault="00BE149A" w:rsidP="00BE149A">
      <w:pPr>
        <w:pStyle w:val="4Bulletedcopyblue"/>
        <w:jc w:val="both"/>
        <w:rPr>
          <w:b/>
          <w:lang w:val="en-GB"/>
        </w:rPr>
      </w:pPr>
      <w:r w:rsidRPr="002C1C13">
        <w:rPr>
          <w:lang w:val="en-GB"/>
        </w:rPr>
        <w:t>Supporting the headteacher with assessment responsibilities</w:t>
      </w:r>
    </w:p>
    <w:p w14:paraId="48381786" w14:textId="77777777" w:rsidR="00BE149A" w:rsidRPr="002C1C13" w:rsidRDefault="00BE149A" w:rsidP="00BE149A">
      <w:pPr>
        <w:pStyle w:val="4Bulletedcopyblue"/>
        <w:jc w:val="both"/>
        <w:rPr>
          <w:b/>
          <w:lang w:val="en-GB"/>
        </w:rPr>
      </w:pPr>
      <w:r w:rsidRPr="002C1C13">
        <w:rPr>
          <w:lang w:val="en-GB"/>
        </w:rPr>
        <w:t>Continuing professional development (CPD) for</w:t>
      </w:r>
      <w:r w:rsidRPr="002C1C13">
        <w:t xml:space="preserve"> middle leaders/subject specialists on how assessment points should be planned and delivered and, for teachers, how to get pupils to the assessment points</w:t>
      </w:r>
    </w:p>
    <w:p w14:paraId="2AEB57C2" w14:textId="77777777" w:rsidR="00BE149A" w:rsidRPr="002C1C13" w:rsidRDefault="00BE149A" w:rsidP="00BE149A">
      <w:pPr>
        <w:pStyle w:val="4Bulletedcopyblue"/>
        <w:jc w:val="both"/>
        <w:rPr>
          <w:b/>
          <w:lang w:val="en-GB"/>
        </w:rPr>
      </w:pPr>
      <w:r w:rsidRPr="002C1C13">
        <w:t>Tracking completed assessments and making sure they are moderated, data is collected and teachers respond to the results appropriately</w:t>
      </w:r>
    </w:p>
    <w:p w14:paraId="21926C6B" w14:textId="764E2FA6" w:rsidR="00BE149A" w:rsidRPr="007F5BE4" w:rsidRDefault="00A06610" w:rsidP="00BE149A">
      <w:pPr>
        <w:pStyle w:val="Subhead2"/>
        <w:jc w:val="both"/>
      </w:pPr>
      <w:r>
        <w:lastRenderedPageBreak/>
        <w:t>10</w:t>
      </w:r>
      <w:r w:rsidR="00BE149A">
        <w:t>.4 Teachers</w:t>
      </w:r>
    </w:p>
    <w:p w14:paraId="09560E87" w14:textId="77777777" w:rsidR="00BE149A" w:rsidRDefault="00BE149A" w:rsidP="00BE149A">
      <w:pPr>
        <w:pStyle w:val="1bodycopy10pt"/>
        <w:jc w:val="both"/>
        <w:rPr>
          <w:lang w:val="en-GB"/>
        </w:rPr>
      </w:pPr>
      <w:r w:rsidRPr="007F5BE4">
        <w:rPr>
          <w:lang w:val="en-GB"/>
        </w:rPr>
        <w:t>Teachers are responsible for</w:t>
      </w:r>
      <w:r>
        <w:rPr>
          <w:lang w:val="en-GB"/>
        </w:rPr>
        <w:t xml:space="preserve">: </w:t>
      </w:r>
    </w:p>
    <w:p w14:paraId="457819B9" w14:textId="77777777" w:rsidR="00BE149A" w:rsidRPr="002C1C13" w:rsidRDefault="00BE149A" w:rsidP="00BE149A">
      <w:pPr>
        <w:pStyle w:val="4Bulletedcopyblue"/>
        <w:jc w:val="both"/>
        <w:rPr>
          <w:lang w:val="en-GB"/>
        </w:rPr>
      </w:pPr>
      <w:r w:rsidRPr="002C1C13">
        <w:rPr>
          <w:lang w:val="en-GB"/>
        </w:rPr>
        <w:t>Following the assessment procedures outlined in this policy, including for effective marking and feedback</w:t>
      </w:r>
    </w:p>
    <w:p w14:paraId="2B7FAF64" w14:textId="77777777" w:rsidR="00BE149A" w:rsidRPr="002C1C13" w:rsidRDefault="00BE149A" w:rsidP="00BE149A">
      <w:pPr>
        <w:pStyle w:val="4Bulletedcopyblue"/>
        <w:jc w:val="both"/>
        <w:rPr>
          <w:lang w:val="en-GB"/>
        </w:rPr>
      </w:pPr>
      <w:r w:rsidRPr="002C1C13">
        <w:rPr>
          <w:lang w:val="en-GB"/>
        </w:rPr>
        <w:t>Creating and sharing clear mark schemes for the purposes of moderation</w:t>
      </w:r>
    </w:p>
    <w:p w14:paraId="5C78595B" w14:textId="77777777" w:rsidR="00BE149A" w:rsidRPr="002C1C13" w:rsidRDefault="00BE149A" w:rsidP="00BE149A">
      <w:pPr>
        <w:pStyle w:val="4Bulletedcopyblue"/>
        <w:jc w:val="both"/>
        <w:rPr>
          <w:lang w:val="en-GB"/>
        </w:rPr>
      </w:pPr>
      <w:r w:rsidRPr="002C1C13">
        <w:rPr>
          <w:lang w:val="en-GB"/>
        </w:rPr>
        <w:t>Being familiar with the standards for the subjects they teach</w:t>
      </w:r>
    </w:p>
    <w:p w14:paraId="1008E395" w14:textId="77777777" w:rsidR="00BE149A" w:rsidRDefault="00BE149A" w:rsidP="00BE149A">
      <w:pPr>
        <w:pStyle w:val="4Bulletedcopyblue"/>
        <w:jc w:val="both"/>
        <w:rPr>
          <w:lang w:val="en-GB"/>
        </w:rPr>
      </w:pPr>
      <w:r>
        <w:rPr>
          <w:lang w:val="en-GB"/>
        </w:rPr>
        <w:t>Keeping up to date with developments in assessment practice</w:t>
      </w:r>
    </w:p>
    <w:p w14:paraId="400F97B5" w14:textId="77777777" w:rsidR="00BE149A" w:rsidRDefault="00BE149A" w:rsidP="00BE149A">
      <w:pPr>
        <w:pStyle w:val="1bodycopy10pt"/>
        <w:jc w:val="both"/>
        <w:rPr>
          <w:lang w:val="en-GB"/>
        </w:rPr>
      </w:pPr>
    </w:p>
    <w:p w14:paraId="313BC6A8" w14:textId="7179F707" w:rsidR="00BE149A" w:rsidRDefault="00A06610" w:rsidP="00BE149A">
      <w:pPr>
        <w:pStyle w:val="Heading1"/>
        <w:jc w:val="both"/>
      </w:pPr>
      <w:bookmarkStart w:id="12" w:name="_Toc491427512"/>
      <w:bookmarkStart w:id="13" w:name="_Toc168993963"/>
      <w:r>
        <w:t>11</w:t>
      </w:r>
      <w:r w:rsidR="00BE149A">
        <w:t>. Monitoring</w:t>
      </w:r>
      <w:bookmarkEnd w:id="12"/>
      <w:bookmarkEnd w:id="13"/>
    </w:p>
    <w:p w14:paraId="38E7C902" w14:textId="77777777" w:rsidR="00D91054" w:rsidRPr="00D91054" w:rsidRDefault="00D91054" w:rsidP="00D91054">
      <w:pPr>
        <w:spacing w:after="162" w:line="259" w:lineRule="auto"/>
        <w:ind w:left="0" w:firstLine="0"/>
        <w:jc w:val="both"/>
        <w:rPr>
          <w:rFonts w:eastAsia="MS Mincho" w:cs="Times New Roman"/>
          <w:color w:val="auto"/>
          <w:kern w:val="0"/>
          <w:lang w:val="en-US" w:eastAsia="en-US"/>
          <w14:ligatures w14:val="none"/>
        </w:rPr>
      </w:pPr>
      <w:r w:rsidRPr="00D91054">
        <w:rPr>
          <w:rFonts w:eastAsia="MS Mincho" w:cs="Times New Roman"/>
          <w:color w:val="auto"/>
          <w:kern w:val="0"/>
          <w:lang w:val="en-US" w:eastAsia="en-US"/>
          <w14:ligatures w14:val="none"/>
        </w:rPr>
        <w:t>This policy will be reviewed every two years by The Assessment Lead and Headteacher. At every review, the policy will be shared with the governing board.</w:t>
      </w:r>
    </w:p>
    <w:p w14:paraId="2F172007" w14:textId="77777777" w:rsidR="00D91054" w:rsidRPr="00D91054" w:rsidRDefault="00D91054" w:rsidP="00D91054">
      <w:pPr>
        <w:spacing w:after="162" w:line="259" w:lineRule="auto"/>
        <w:ind w:left="0" w:firstLine="0"/>
        <w:jc w:val="both"/>
        <w:rPr>
          <w:rFonts w:eastAsia="MS Mincho" w:cs="Times New Roman"/>
          <w:color w:val="auto"/>
          <w:kern w:val="0"/>
          <w:lang w:val="en-US" w:eastAsia="en-US"/>
          <w14:ligatures w14:val="none"/>
        </w:rPr>
      </w:pPr>
      <w:r w:rsidRPr="00D91054">
        <w:rPr>
          <w:rFonts w:eastAsia="MS Mincho" w:cs="Times New Roman"/>
          <w:color w:val="auto"/>
          <w:kern w:val="0"/>
          <w:lang w:val="en-US" w:eastAsia="en-US"/>
          <w14:ligatures w14:val="none"/>
        </w:rPr>
        <w:t xml:space="preserve">All teaching staff are expected to read and follow this policy. </w:t>
      </w:r>
    </w:p>
    <w:p w14:paraId="25347F44" w14:textId="77777777" w:rsidR="00D91054" w:rsidRPr="00D91054" w:rsidRDefault="00D91054" w:rsidP="00D91054">
      <w:pPr>
        <w:spacing w:after="162" w:line="259" w:lineRule="auto"/>
        <w:ind w:left="0" w:firstLine="0"/>
        <w:jc w:val="both"/>
        <w:rPr>
          <w:rFonts w:eastAsia="MS Mincho" w:cs="Times New Roman"/>
          <w:color w:val="auto"/>
          <w:kern w:val="0"/>
          <w:lang w:val="en-US" w:eastAsia="en-US"/>
          <w14:ligatures w14:val="none"/>
        </w:rPr>
      </w:pPr>
      <w:r w:rsidRPr="00D91054">
        <w:rPr>
          <w:rFonts w:eastAsia="MS Mincho" w:cs="Times New Roman"/>
          <w:color w:val="auto"/>
          <w:kern w:val="0"/>
          <w:lang w:val="en-US" w:eastAsia="en-US"/>
          <w14:ligatures w14:val="none"/>
        </w:rPr>
        <w:t>The Assessment Lead will monitor the effectiveness of assessment practices across the school, through:</w:t>
      </w:r>
    </w:p>
    <w:p w14:paraId="6A031B8F" w14:textId="77777777" w:rsidR="00D91054" w:rsidRPr="00D91054" w:rsidRDefault="00D91054" w:rsidP="00D91054">
      <w:pPr>
        <w:spacing w:after="162" w:line="259" w:lineRule="auto"/>
        <w:ind w:left="0" w:firstLine="0"/>
        <w:jc w:val="both"/>
        <w:rPr>
          <w:rFonts w:eastAsia="MS Mincho" w:cs="Times New Roman"/>
          <w:color w:val="auto"/>
          <w:kern w:val="0"/>
          <w:lang w:val="en-US" w:eastAsia="en-US"/>
          <w14:ligatures w14:val="none"/>
        </w:rPr>
      </w:pPr>
      <w:r w:rsidRPr="00D91054">
        <w:rPr>
          <w:rFonts w:eastAsia="MS Mincho" w:cs="Times New Roman"/>
          <w:color w:val="auto"/>
          <w:kern w:val="0"/>
          <w:lang w:val="en-US" w:eastAsia="en-US"/>
          <w14:ligatures w14:val="none"/>
        </w:rPr>
        <w:t xml:space="preserve">Monitoring approaches will include data analysis, moderation, lesson observations, book </w:t>
      </w:r>
      <w:proofErr w:type="spellStart"/>
      <w:proofErr w:type="gramStart"/>
      <w:r w:rsidRPr="00D91054">
        <w:rPr>
          <w:rFonts w:eastAsia="MS Mincho" w:cs="Times New Roman"/>
          <w:color w:val="auto"/>
          <w:kern w:val="0"/>
          <w:lang w:val="en-US" w:eastAsia="en-US"/>
          <w14:ligatures w14:val="none"/>
        </w:rPr>
        <w:t>scrutinies</w:t>
      </w:r>
      <w:proofErr w:type="spellEnd"/>
      <w:proofErr w:type="gramEnd"/>
      <w:r w:rsidRPr="00D91054">
        <w:rPr>
          <w:rFonts w:eastAsia="MS Mincho" w:cs="Times New Roman"/>
          <w:color w:val="auto"/>
          <w:kern w:val="0"/>
          <w:lang w:val="en-US" w:eastAsia="en-US"/>
          <w14:ligatures w14:val="none"/>
        </w:rPr>
        <w:t xml:space="preserve"> and pupil progress meetings.</w:t>
      </w:r>
    </w:p>
    <w:p w14:paraId="07451F52" w14:textId="77777777" w:rsidR="00BE149A" w:rsidRDefault="00BE149A" w:rsidP="00BE149A">
      <w:pPr>
        <w:spacing w:after="162" w:line="259" w:lineRule="auto"/>
        <w:ind w:left="0" w:firstLine="0"/>
        <w:jc w:val="both"/>
      </w:pPr>
    </w:p>
    <w:sectPr w:rsidR="00BE149A">
      <w:headerReference w:type="even" r:id="rId14"/>
      <w:headerReference w:type="default" r:id="rId15"/>
      <w:headerReference w:type="first" r:id="rId16"/>
      <w:pgSz w:w="11899" w:h="16841"/>
      <w:pgMar w:top="581" w:right="1949" w:bottom="1827"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1850" w14:textId="77777777" w:rsidR="008E6487" w:rsidRDefault="008E6487">
      <w:pPr>
        <w:spacing w:after="0" w:line="240" w:lineRule="auto"/>
      </w:pPr>
      <w:r>
        <w:separator/>
      </w:r>
    </w:p>
  </w:endnote>
  <w:endnote w:type="continuationSeparator" w:id="0">
    <w:p w14:paraId="07B2E451" w14:textId="77777777" w:rsidR="008E6487" w:rsidRDefault="008E6487">
      <w:pPr>
        <w:spacing w:after="0" w:line="240" w:lineRule="auto"/>
      </w:pPr>
      <w:r>
        <w:continuationSeparator/>
      </w:r>
    </w:p>
  </w:endnote>
  <w:endnote w:type="continuationNotice" w:id="1">
    <w:p w14:paraId="5D438BC5" w14:textId="77777777" w:rsidR="008E6487" w:rsidRDefault="008E6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oper">
    <w:altName w:val="Cooper Bl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66E3" w14:textId="77777777" w:rsidR="008E6487" w:rsidRDefault="008E6487">
      <w:pPr>
        <w:spacing w:after="0" w:line="240" w:lineRule="auto"/>
      </w:pPr>
      <w:r>
        <w:separator/>
      </w:r>
    </w:p>
  </w:footnote>
  <w:footnote w:type="continuationSeparator" w:id="0">
    <w:p w14:paraId="0B863199" w14:textId="77777777" w:rsidR="008E6487" w:rsidRDefault="008E6487">
      <w:pPr>
        <w:spacing w:after="0" w:line="240" w:lineRule="auto"/>
      </w:pPr>
      <w:r>
        <w:continuationSeparator/>
      </w:r>
    </w:p>
  </w:footnote>
  <w:footnote w:type="continuationNotice" w:id="1">
    <w:p w14:paraId="6C92DC96" w14:textId="77777777" w:rsidR="008E6487" w:rsidRDefault="008E6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B01F"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713827" wp14:editId="75841578">
              <wp:simplePos x="0" y="0"/>
              <wp:positionH relativeFrom="page">
                <wp:posOffset>0</wp:posOffset>
              </wp:positionH>
              <wp:positionV relativeFrom="page">
                <wp:posOffset>0</wp:posOffset>
              </wp:positionV>
              <wp:extent cx="7555993" cy="10692130"/>
              <wp:effectExtent l="0" t="0" r="0" b="0"/>
              <wp:wrapNone/>
              <wp:docPr id="6768" name="Group 6768"/>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2" name="Shape 7052"/>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61CDE790" id="Group 6768" o:spid="_x0000_s1026" style="position:absolute;margin-left:0;margin-top:0;width:594.95pt;height:841.9pt;z-index:-251658240;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Dd9mLycAIAAEUGAAAOAAAAAAAAAAAA&#10;AAAAAC4CAABkcnMvZTJvRG9jLnhtbFBLAQItABQABgAIAAAAIQCUdHkd3gAAAAcBAAAPAAAAAAAA&#10;AAAAAAAAAMoEAABkcnMvZG93bnJldi54bWxQSwUGAAAAAAQABADzAAAA1QUAAAAA&#10;">
              <v:shape id="Shape 7052"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C99"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67388C9C" wp14:editId="7F772BC9">
              <wp:simplePos x="0" y="0"/>
              <wp:positionH relativeFrom="page">
                <wp:posOffset>0</wp:posOffset>
              </wp:positionH>
              <wp:positionV relativeFrom="page">
                <wp:posOffset>0</wp:posOffset>
              </wp:positionV>
              <wp:extent cx="7555993" cy="10692130"/>
              <wp:effectExtent l="0" t="0" r="0" b="0"/>
              <wp:wrapNone/>
              <wp:docPr id="6765" name="Group 6765"/>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0" name="Shape 7050"/>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1CD9400D" id="Group 6765" o:spid="_x0000_s1026" style="position:absolute;margin-left:0;margin-top:0;width:594.95pt;height:841.9pt;z-index:-251658239;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">
              <v:shape id="Shape 7050"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FE7B"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19D7CC89" wp14:editId="06CE69D5">
              <wp:simplePos x="0" y="0"/>
              <wp:positionH relativeFrom="page">
                <wp:posOffset>0</wp:posOffset>
              </wp:positionH>
              <wp:positionV relativeFrom="page">
                <wp:posOffset>0</wp:posOffset>
              </wp:positionV>
              <wp:extent cx="7555993" cy="10692130"/>
              <wp:effectExtent l="0" t="0" r="0" b="0"/>
              <wp:wrapNone/>
              <wp:docPr id="6762" name="Group 6762"/>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48" name="Shape 7048"/>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3E530827" id="Group 6762" o:spid="_x0000_s1026" style="position:absolute;margin-left:0;margin-top:0;width:594.95pt;height:841.9pt;z-index:-251658238;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CGIQh+cAIAAEUGAAAOAAAAAAAAAAAA&#10;AAAAAC4CAABkcnMvZTJvRG9jLnhtbFBLAQItABQABgAIAAAAIQCUdHkd3gAAAAcBAAAPAAAAAAAA&#10;AAAAAAAAAMoEAABkcnMvZG93bnJldi54bWxQSwUGAAAAAAQABADzAAAA1QUAAAAA&#10;">
              <v:shape id="Shape 7048"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" path="m,l7555993,r,10692130l,10692130,,e" fillcolor="#dceaf7" stroked="f" strokeweight="0">
                <v:stroke miterlimit="83231f" joinstyle="miter"/>
                <v:path arrowok="t" textboxrect="0,0,7555993,106921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10pt;height:330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3433393"/>
    <w:multiLevelType w:val="hybridMultilevel"/>
    <w:tmpl w:val="B288A19A"/>
    <w:lvl w:ilvl="0" w:tplc="1EC4C0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0F8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92E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8C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EE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6A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2F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81A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848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E75CD4"/>
    <w:multiLevelType w:val="hybridMultilevel"/>
    <w:tmpl w:val="F9C20BE6"/>
    <w:lvl w:ilvl="0" w:tplc="CE4A965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E964">
      <w:start w:val="1"/>
      <w:numFmt w:val="bullet"/>
      <w:lvlText w:val="o"/>
      <w:lvlJc w:val="left"/>
      <w:pPr>
        <w:ind w:left="1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303E32">
      <w:start w:val="1"/>
      <w:numFmt w:val="bullet"/>
      <w:lvlText w:val="▪"/>
      <w:lvlJc w:val="left"/>
      <w:pPr>
        <w:ind w:left="2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F6EA9A">
      <w:start w:val="1"/>
      <w:numFmt w:val="bullet"/>
      <w:lvlText w:val="•"/>
      <w:lvlJc w:val="left"/>
      <w:pPr>
        <w:ind w:left="2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FC2B0C">
      <w:start w:val="1"/>
      <w:numFmt w:val="bullet"/>
      <w:lvlText w:val="o"/>
      <w:lvlJc w:val="left"/>
      <w:pPr>
        <w:ind w:left="3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32F034">
      <w:start w:val="1"/>
      <w:numFmt w:val="bullet"/>
      <w:lvlText w:val="▪"/>
      <w:lvlJc w:val="left"/>
      <w:pPr>
        <w:ind w:left="4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4498FA">
      <w:start w:val="1"/>
      <w:numFmt w:val="bullet"/>
      <w:lvlText w:val="•"/>
      <w:lvlJc w:val="left"/>
      <w:pPr>
        <w:ind w:left="4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28BF0">
      <w:start w:val="1"/>
      <w:numFmt w:val="bullet"/>
      <w:lvlText w:val="o"/>
      <w:lvlJc w:val="left"/>
      <w:pPr>
        <w:ind w:left="5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D220B8">
      <w:start w:val="1"/>
      <w:numFmt w:val="bullet"/>
      <w:lvlText w:val="▪"/>
      <w:lvlJc w:val="left"/>
      <w:pPr>
        <w:ind w:left="6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9760EE"/>
    <w:multiLevelType w:val="hybridMultilevel"/>
    <w:tmpl w:val="9E00054C"/>
    <w:lvl w:ilvl="0" w:tplc="7A1043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6E194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D88F7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428FF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470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9080D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50269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419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8C6E6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0C0ADB"/>
    <w:multiLevelType w:val="hybridMultilevel"/>
    <w:tmpl w:val="4F26BD02"/>
    <w:lvl w:ilvl="0" w:tplc="6FB03E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868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A0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027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64A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068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420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24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653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623BFE"/>
    <w:multiLevelType w:val="hybridMultilevel"/>
    <w:tmpl w:val="E8D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15C77"/>
    <w:multiLevelType w:val="hybridMultilevel"/>
    <w:tmpl w:val="FEF4A59C"/>
    <w:lvl w:ilvl="0" w:tplc="E44CFC1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80AD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9C3F4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8CE4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40A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FA1C8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CBB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72F45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64D1D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540012"/>
    <w:multiLevelType w:val="multilevel"/>
    <w:tmpl w:val="B020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4968"/>
    <w:multiLevelType w:val="hybridMultilevel"/>
    <w:tmpl w:val="B56228DA"/>
    <w:lvl w:ilvl="0" w:tplc="B1A8FD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BA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8059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74A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2D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C09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F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491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5892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CB121C"/>
    <w:multiLevelType w:val="multilevel"/>
    <w:tmpl w:val="05F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914E8"/>
    <w:multiLevelType w:val="hybridMultilevel"/>
    <w:tmpl w:val="B25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D0C64"/>
    <w:multiLevelType w:val="hybridMultilevel"/>
    <w:tmpl w:val="C262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12026253">
    <w:abstractNumId w:val="2"/>
  </w:num>
  <w:num w:numId="2" w16cid:durableId="1092118576">
    <w:abstractNumId w:val="3"/>
  </w:num>
  <w:num w:numId="3" w16cid:durableId="969939286">
    <w:abstractNumId w:val="6"/>
  </w:num>
  <w:num w:numId="4" w16cid:durableId="2041543417">
    <w:abstractNumId w:val="8"/>
  </w:num>
  <w:num w:numId="5" w16cid:durableId="1701467404">
    <w:abstractNumId w:val="1"/>
  </w:num>
  <w:num w:numId="6" w16cid:durableId="1218467172">
    <w:abstractNumId w:val="4"/>
  </w:num>
  <w:num w:numId="7" w16cid:durableId="481507652">
    <w:abstractNumId w:val="9"/>
  </w:num>
  <w:num w:numId="8" w16cid:durableId="1585532088">
    <w:abstractNumId w:val="5"/>
  </w:num>
  <w:num w:numId="9" w16cid:durableId="2058435194">
    <w:abstractNumId w:val="10"/>
  </w:num>
  <w:num w:numId="10" w16cid:durableId="1053694499">
    <w:abstractNumId w:val="11"/>
  </w:num>
  <w:num w:numId="11" w16cid:durableId="2006977669">
    <w:abstractNumId w:val="7"/>
  </w:num>
  <w:num w:numId="12" w16cid:durableId="963846560">
    <w:abstractNumId w:val="12"/>
  </w:num>
  <w:num w:numId="13" w16cid:durableId="42476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3"/>
    <w:rsid w:val="00027184"/>
    <w:rsid w:val="000369D3"/>
    <w:rsid w:val="00062508"/>
    <w:rsid w:val="000C4D1C"/>
    <w:rsid w:val="000E0F2C"/>
    <w:rsid w:val="00131B12"/>
    <w:rsid w:val="00167110"/>
    <w:rsid w:val="00171EA3"/>
    <w:rsid w:val="00172344"/>
    <w:rsid w:val="001731A9"/>
    <w:rsid w:val="001D4A10"/>
    <w:rsid w:val="001F5A8F"/>
    <w:rsid w:val="002022BC"/>
    <w:rsid w:val="002316FB"/>
    <w:rsid w:val="00237840"/>
    <w:rsid w:val="00241597"/>
    <w:rsid w:val="00253BD7"/>
    <w:rsid w:val="00264717"/>
    <w:rsid w:val="002A4219"/>
    <w:rsid w:val="002A7400"/>
    <w:rsid w:val="002E47CE"/>
    <w:rsid w:val="002F69DA"/>
    <w:rsid w:val="00331F1A"/>
    <w:rsid w:val="003706B0"/>
    <w:rsid w:val="0038192C"/>
    <w:rsid w:val="003C0730"/>
    <w:rsid w:val="003E6054"/>
    <w:rsid w:val="00401B0E"/>
    <w:rsid w:val="00415A20"/>
    <w:rsid w:val="00436CDF"/>
    <w:rsid w:val="00444761"/>
    <w:rsid w:val="00447D60"/>
    <w:rsid w:val="004809BA"/>
    <w:rsid w:val="00484F29"/>
    <w:rsid w:val="004B6476"/>
    <w:rsid w:val="004E38C4"/>
    <w:rsid w:val="005075F0"/>
    <w:rsid w:val="005129F6"/>
    <w:rsid w:val="005702BA"/>
    <w:rsid w:val="00574554"/>
    <w:rsid w:val="00583EF3"/>
    <w:rsid w:val="005D172D"/>
    <w:rsid w:val="00623F0D"/>
    <w:rsid w:val="00642FAD"/>
    <w:rsid w:val="0064677F"/>
    <w:rsid w:val="0067547B"/>
    <w:rsid w:val="006A3AD7"/>
    <w:rsid w:val="006C4ED2"/>
    <w:rsid w:val="00731A45"/>
    <w:rsid w:val="00754923"/>
    <w:rsid w:val="0076232A"/>
    <w:rsid w:val="00776572"/>
    <w:rsid w:val="00776EF4"/>
    <w:rsid w:val="00796FFE"/>
    <w:rsid w:val="007A50D7"/>
    <w:rsid w:val="007D6E94"/>
    <w:rsid w:val="00847E1A"/>
    <w:rsid w:val="00862BE8"/>
    <w:rsid w:val="00895DD0"/>
    <w:rsid w:val="00897B0B"/>
    <w:rsid w:val="008D6006"/>
    <w:rsid w:val="008E6487"/>
    <w:rsid w:val="00913325"/>
    <w:rsid w:val="00933FF2"/>
    <w:rsid w:val="00954B0C"/>
    <w:rsid w:val="00955660"/>
    <w:rsid w:val="009711FD"/>
    <w:rsid w:val="0097274B"/>
    <w:rsid w:val="00995111"/>
    <w:rsid w:val="00996726"/>
    <w:rsid w:val="009A2E25"/>
    <w:rsid w:val="009E5E5D"/>
    <w:rsid w:val="00A06610"/>
    <w:rsid w:val="00A10264"/>
    <w:rsid w:val="00A1670F"/>
    <w:rsid w:val="00A7437A"/>
    <w:rsid w:val="00A80C65"/>
    <w:rsid w:val="00AB7F1F"/>
    <w:rsid w:val="00AE2C99"/>
    <w:rsid w:val="00AF18FC"/>
    <w:rsid w:val="00AF76FC"/>
    <w:rsid w:val="00B14E3F"/>
    <w:rsid w:val="00B2412B"/>
    <w:rsid w:val="00B2652A"/>
    <w:rsid w:val="00B36C72"/>
    <w:rsid w:val="00B7454D"/>
    <w:rsid w:val="00BA237F"/>
    <w:rsid w:val="00BE149A"/>
    <w:rsid w:val="00BF5271"/>
    <w:rsid w:val="00BF7E34"/>
    <w:rsid w:val="00C0401D"/>
    <w:rsid w:val="00C04E1B"/>
    <w:rsid w:val="00C06FFF"/>
    <w:rsid w:val="00C35D90"/>
    <w:rsid w:val="00C45799"/>
    <w:rsid w:val="00C708B2"/>
    <w:rsid w:val="00CC7DF5"/>
    <w:rsid w:val="00CD0E7F"/>
    <w:rsid w:val="00CF7EC3"/>
    <w:rsid w:val="00D23691"/>
    <w:rsid w:val="00D45372"/>
    <w:rsid w:val="00D62B85"/>
    <w:rsid w:val="00D91054"/>
    <w:rsid w:val="00DA41DB"/>
    <w:rsid w:val="00DA66FF"/>
    <w:rsid w:val="00DD2D69"/>
    <w:rsid w:val="00E025EB"/>
    <w:rsid w:val="00E4225F"/>
    <w:rsid w:val="00E62C68"/>
    <w:rsid w:val="00E717C2"/>
    <w:rsid w:val="00EA3CDF"/>
    <w:rsid w:val="00EA7A07"/>
    <w:rsid w:val="00ED4E9D"/>
    <w:rsid w:val="00EF46F5"/>
    <w:rsid w:val="00F20AF3"/>
    <w:rsid w:val="00F25D24"/>
    <w:rsid w:val="00FE3496"/>
    <w:rsid w:val="00FE774D"/>
    <w:rsid w:val="00FF20B2"/>
    <w:rsid w:val="00FF7E40"/>
    <w:rsid w:val="4BD0B2EC"/>
    <w:rsid w:val="70CD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6486"/>
  <w15:docId w15:val="{E1DB9A23-2C81-4831-B6CB-4A9F16C7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rsid w:val="00C06FFF"/>
    <w:pPr>
      <w:keepNext/>
      <w:keepLines/>
      <w:spacing w:after="32"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A41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41DB"/>
    <w:rPr>
      <w:rFonts w:ascii="Arial" w:eastAsia="Arial" w:hAnsi="Arial" w:cs="Arial"/>
      <w:color w:val="000000"/>
      <w:sz w:val="20"/>
    </w:rPr>
  </w:style>
  <w:style w:type="paragraph" w:styleId="Footer">
    <w:name w:val="footer"/>
    <w:basedOn w:val="Normal"/>
    <w:link w:val="FooterChar"/>
    <w:uiPriority w:val="99"/>
    <w:semiHidden/>
    <w:unhideWhenUsed/>
    <w:rsid w:val="00DA41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41DB"/>
    <w:rPr>
      <w:rFonts w:ascii="Arial" w:eastAsia="Arial" w:hAnsi="Arial" w:cs="Arial"/>
      <w:color w:val="000000"/>
      <w:sz w:val="20"/>
    </w:rPr>
  </w:style>
  <w:style w:type="character" w:customStyle="1" w:styleId="Heading1Char">
    <w:name w:val="Heading 1 Char"/>
    <w:basedOn w:val="DefaultParagraphFont"/>
    <w:link w:val="Heading1"/>
    <w:uiPriority w:val="9"/>
    <w:rsid w:val="00C06FFF"/>
    <w:rPr>
      <w:rFonts w:ascii="Calibri" w:eastAsia="Calibri" w:hAnsi="Calibri" w:cs="Calibri"/>
      <w:b/>
      <w:color w:val="000000"/>
      <w:sz w:val="28"/>
    </w:rPr>
  </w:style>
  <w:style w:type="paragraph" w:styleId="ListParagraph">
    <w:name w:val="List Paragraph"/>
    <w:basedOn w:val="Normal"/>
    <w:uiPriority w:val="34"/>
    <w:qFormat/>
    <w:rsid w:val="00DD2D69"/>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table" w:styleId="TableGrid0">
    <w:name w:val="Table Grid"/>
    <w:basedOn w:val="TableNormal"/>
    <w:uiPriority w:val="39"/>
    <w:rsid w:val="00DD2D6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2652A"/>
    <w:pPr>
      <w:spacing w:after="120" w:line="240" w:lineRule="auto"/>
      <w:ind w:left="0" w:firstLine="0"/>
    </w:pPr>
    <w:rPr>
      <w:rFonts w:eastAsia="MS Mincho" w:cs="Times New Roman"/>
      <w:color w:val="auto"/>
      <w:kern w:val="0"/>
      <w:lang w:val="en-US" w:eastAsia="en-US"/>
      <w14:ligatures w14:val="none"/>
    </w:rPr>
  </w:style>
  <w:style w:type="paragraph" w:customStyle="1" w:styleId="4Bulletedcopyblue">
    <w:name w:val="4 Bulleted copy blue"/>
    <w:basedOn w:val="Normal"/>
    <w:qFormat/>
    <w:rsid w:val="00B2652A"/>
    <w:pPr>
      <w:numPr>
        <w:numId w:val="12"/>
      </w:numPr>
      <w:spacing w:after="120" w:line="240" w:lineRule="auto"/>
    </w:pPr>
    <w:rPr>
      <w:rFonts w:eastAsia="MS Mincho"/>
      <w:color w:val="auto"/>
      <w:kern w:val="0"/>
      <w:szCs w:val="20"/>
      <w:lang w:val="en-US" w:eastAsia="en-US"/>
      <w14:ligatures w14:val="none"/>
    </w:rPr>
  </w:style>
  <w:style w:type="character" w:customStyle="1" w:styleId="1bodycopy10ptChar">
    <w:name w:val="1 body copy 10pt Char"/>
    <w:link w:val="1bodycopy10pt"/>
    <w:rsid w:val="00B2652A"/>
    <w:rPr>
      <w:rFonts w:ascii="Arial" w:eastAsia="MS Mincho" w:hAnsi="Arial" w:cs="Times New Roman"/>
      <w:kern w:val="0"/>
      <w:sz w:val="20"/>
      <w:lang w:val="en-US" w:eastAsia="en-US"/>
      <w14:ligatures w14:val="none"/>
    </w:rPr>
  </w:style>
  <w:style w:type="character" w:styleId="Hyperlink">
    <w:name w:val="Hyperlink"/>
    <w:uiPriority w:val="99"/>
    <w:unhideWhenUsed/>
    <w:qFormat/>
    <w:rsid w:val="00796FFE"/>
    <w:rPr>
      <w:color w:val="0072CC"/>
      <w:u w:val="single"/>
    </w:rPr>
  </w:style>
  <w:style w:type="paragraph" w:customStyle="1" w:styleId="Subhead2">
    <w:name w:val="Subhead 2"/>
    <w:basedOn w:val="1bodycopy10pt"/>
    <w:next w:val="1bodycopy10pt"/>
    <w:link w:val="Subhead2Char"/>
    <w:qFormat/>
    <w:rsid w:val="00401B0E"/>
    <w:pPr>
      <w:spacing w:before="240"/>
    </w:pPr>
    <w:rPr>
      <w:b/>
      <w:color w:val="12263F"/>
      <w:sz w:val="24"/>
    </w:rPr>
  </w:style>
  <w:style w:type="character" w:customStyle="1" w:styleId="Subhead2Char">
    <w:name w:val="Subhead 2 Char"/>
    <w:link w:val="Subhead2"/>
    <w:rsid w:val="00401B0E"/>
    <w:rPr>
      <w:rFonts w:ascii="Arial" w:eastAsia="MS Mincho" w:hAnsi="Arial" w:cs="Times New Roman"/>
      <w:b/>
      <w:color w:val="12263F"/>
      <w:kern w:val="0"/>
      <w:lang w:val="en-US" w:eastAsia="en-US"/>
      <w14:ligatures w14:val="none"/>
    </w:rPr>
  </w:style>
  <w:style w:type="paragraph" w:customStyle="1" w:styleId="Bulletedcopylevel2">
    <w:name w:val="Bulleted copy level 2"/>
    <w:basedOn w:val="1bodycopy10pt"/>
    <w:qFormat/>
    <w:rsid w:val="00E717C2"/>
    <w:pPr>
      <w:numPr>
        <w:numId w:val="13"/>
      </w:numPr>
      <w:tabs>
        <w:tab w:val="num" w:pos="360"/>
      </w:tabs>
      <w:ind w:left="0" w:firstLine="0"/>
    </w:pPr>
  </w:style>
  <w:style w:type="paragraph" w:styleId="NormalWeb">
    <w:name w:val="Normal (Web)"/>
    <w:basedOn w:val="Normal"/>
    <w:uiPriority w:val="99"/>
    <w:semiHidden/>
    <w:unhideWhenUsed/>
    <w:rsid w:val="00897B0B"/>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2670">
      <w:bodyDiv w:val="1"/>
      <w:marLeft w:val="0"/>
      <w:marRight w:val="0"/>
      <w:marTop w:val="0"/>
      <w:marBottom w:val="0"/>
      <w:divBdr>
        <w:top w:val="none" w:sz="0" w:space="0" w:color="auto"/>
        <w:left w:val="none" w:sz="0" w:space="0" w:color="auto"/>
        <w:bottom w:val="none" w:sz="0" w:space="0" w:color="auto"/>
        <w:right w:val="none" w:sz="0" w:space="0" w:color="auto"/>
      </w:divBdr>
    </w:div>
    <w:div w:id="1146631933">
      <w:bodyDiv w:val="1"/>
      <w:marLeft w:val="0"/>
      <w:marRight w:val="0"/>
      <w:marTop w:val="0"/>
      <w:marBottom w:val="0"/>
      <w:divBdr>
        <w:top w:val="none" w:sz="0" w:space="0" w:color="auto"/>
        <w:left w:val="none" w:sz="0" w:space="0" w:color="auto"/>
        <w:bottom w:val="none" w:sz="0" w:space="0" w:color="auto"/>
        <w:right w:val="none" w:sz="0" w:space="0" w:color="auto"/>
      </w:divBdr>
    </w:div>
    <w:div w:id="1732340084">
      <w:bodyDiv w:val="1"/>
      <w:marLeft w:val="0"/>
      <w:marRight w:val="0"/>
      <w:marTop w:val="0"/>
      <w:marBottom w:val="0"/>
      <w:divBdr>
        <w:top w:val="none" w:sz="0" w:space="0" w:color="auto"/>
        <w:left w:val="none" w:sz="0" w:space="0" w:color="auto"/>
        <w:bottom w:val="none" w:sz="0" w:space="0" w:color="auto"/>
        <w:right w:val="none" w:sz="0" w:space="0" w:color="auto"/>
      </w:divBdr>
    </w:div>
    <w:div w:id="189932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2024-key-stage-2-assessment-and-reporting-arrangements-ara/2024-key-stage-2-assessment-and-reporting-arrangement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ov.uk/government/publications/assessment-and-reporting-arrangements-phonics-screening-check/assessment-and-reporting-arrangements-phonics-screening-che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5/1437/schedule/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commission-on-assessment-without-levels-final-repor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5" ma:contentTypeDescription="Create a new document." ma:contentTypeScope="" ma:versionID="972b41dad4a4cdb9880bb09075e22c6c">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a1ceae8ffb05ad2998d3229f347b9a5f"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08eace-53e6-4c2e-a455-08077d805f5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Props1.xml><?xml version="1.0" encoding="utf-8"?>
<ds:datastoreItem xmlns:ds="http://schemas.openxmlformats.org/officeDocument/2006/customXml" ds:itemID="{403BA1E7-B393-470B-9454-0B7FFA61754C}">
  <ds:schemaRefs>
    <ds:schemaRef ds:uri="http://schemas.openxmlformats.org/officeDocument/2006/bibliography"/>
  </ds:schemaRefs>
</ds:datastoreItem>
</file>

<file path=customXml/itemProps2.xml><?xml version="1.0" encoding="utf-8"?>
<ds:datastoreItem xmlns:ds="http://schemas.openxmlformats.org/officeDocument/2006/customXml" ds:itemID="{7C96F7B3-43DA-4C0C-AA18-5789C31CF6EA}"/>
</file>

<file path=customXml/itemProps3.xml><?xml version="1.0" encoding="utf-8"?>
<ds:datastoreItem xmlns:ds="http://schemas.openxmlformats.org/officeDocument/2006/customXml" ds:itemID="{EBBE66A4-82BF-4475-8A88-7A08F23854F2}"/>
</file>

<file path=customXml/itemProps4.xml><?xml version="1.0" encoding="utf-8"?>
<ds:datastoreItem xmlns:ds="http://schemas.openxmlformats.org/officeDocument/2006/customXml" ds:itemID="{05442AF1-DC1F-4588-83CD-3F5AF15FF5E6}"/>
</file>

<file path=docProps/app.xml><?xml version="1.0" encoding="utf-8"?>
<Properties xmlns="http://schemas.openxmlformats.org/officeDocument/2006/extended-properties" xmlns:vt="http://schemas.openxmlformats.org/officeDocument/2006/docPropsVTypes">
  <Template>Normal.dotm</Template>
  <TotalTime>2021</TotalTime>
  <Pages>6</Pages>
  <Words>2513</Words>
  <Characters>14854</Characters>
  <Application>Microsoft Office Word</Application>
  <DocSecurity>0</DocSecurity>
  <Lines>260</Lines>
  <Paragraphs>121</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Zoe Whetton</cp:lastModifiedBy>
  <cp:revision>45</cp:revision>
  <cp:lastPrinted>2025-05-12T10:57:00Z</cp:lastPrinted>
  <dcterms:created xsi:type="dcterms:W3CDTF">2025-10-21T14:17:00Z</dcterms:created>
  <dcterms:modified xsi:type="dcterms:W3CDTF">2025-11-12T07:56:00Z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ies>
</file>