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FD38A3" w:rsidR="0091166D" w:rsidP="00FD38A3" w:rsidRDefault="00FC006B" w14:paraId="7F99DDE3" w14:textId="351C622E">
      <w:pPr>
        <w:pStyle w:val="Heading1"/>
      </w:pPr>
      <w:bookmarkStart w:name="_Toc357771638" w:id="0"/>
      <w:bookmarkStart w:name="_Toc346793416" w:id="1"/>
      <w:bookmarkStart w:name="_Toc328122777" w:id="2"/>
      <w:r>
        <w:rPr>
          <w:noProof/>
        </w:rPr>
        <w:drawing>
          <wp:anchor distT="36576" distB="36576" distL="36576" distR="36576" simplePos="0" relativeHeight="251658240" behindDoc="0" locked="0" layoutInCell="1" allowOverlap="1" wp14:anchorId="5EBD8726" wp14:editId="01F1EBBA">
            <wp:simplePos x="0" y="0"/>
            <wp:positionH relativeFrom="page">
              <wp:posOffset>3028950</wp:posOffset>
            </wp:positionH>
            <wp:positionV relativeFrom="paragraph">
              <wp:posOffset>-653415</wp:posOffset>
            </wp:positionV>
            <wp:extent cx="1503045" cy="1162050"/>
            <wp:effectExtent l="0" t="0" r="1905"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304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808">
        <w:rPr>
          <w:sz w:val="32"/>
          <w:szCs w:val="32"/>
        </w:rPr>
        <w:t xml:space="preserve"> </w:t>
      </w:r>
      <w:bookmarkStart w:name="_Toc385406061" w:id="3"/>
      <w:bookmarkEnd w:id="0"/>
      <w:bookmarkEnd w:id="1"/>
      <w:bookmarkEnd w:id="2"/>
    </w:p>
    <w:p w:rsidR="0091166D" w:rsidRDefault="00505808" w14:paraId="4CE25250" w14:textId="77777777">
      <w:pPr>
        <w:pStyle w:val="Heading2"/>
        <w:jc w:val="center"/>
      </w:pPr>
      <w:r>
        <w:t>Pupil Premium Strategy Statement</w:t>
      </w:r>
    </w:p>
    <w:p w:rsidRPr="00695C84" w:rsidR="00695C84" w:rsidP="00695C84" w:rsidRDefault="00695C84" w14:paraId="44D7F8DF" w14:textId="6DAF8EDD">
      <w:pPr>
        <w:jc w:val="center"/>
      </w:pPr>
      <w:r>
        <w:t>202</w:t>
      </w:r>
      <w:r w:rsidR="00DF515A">
        <w:t>4</w:t>
      </w:r>
      <w:r>
        <w:t>-202</w:t>
      </w:r>
      <w:r w:rsidR="00DF515A">
        <w:t>5</w:t>
      </w:r>
    </w:p>
    <w:p w:rsidR="0091166D" w:rsidRDefault="00505808" w14:paraId="217CA2DA" w14:textId="77777777">
      <w:pPr>
        <w:pStyle w:val="Heading2"/>
        <w:rPr>
          <w:sz w:val="24"/>
          <w:szCs w:val="24"/>
        </w:rPr>
      </w:pPr>
      <w:r>
        <w:rPr>
          <w:sz w:val="24"/>
          <w:szCs w:val="24"/>
        </w:rPr>
        <w:t>School overview</w:t>
      </w:r>
    </w:p>
    <w:tbl>
      <w:tblPr>
        <w:tblW w:w="9493" w:type="dxa"/>
        <w:tblCellMar>
          <w:left w:w="10" w:type="dxa"/>
          <w:right w:w="10" w:type="dxa"/>
        </w:tblCellMar>
        <w:tblLook w:val="0000" w:firstRow="0" w:lastRow="0" w:firstColumn="0" w:lastColumn="0" w:noHBand="0" w:noVBand="0"/>
      </w:tblPr>
      <w:tblGrid>
        <w:gridCol w:w="4815"/>
        <w:gridCol w:w="4678"/>
      </w:tblGrid>
      <w:tr w:rsidR="0091166D" w14:paraId="2375FD63" w14:textId="77777777">
        <w:trPr>
          <w:trHeight w:val="381"/>
        </w:trPr>
        <w:tc>
          <w:tcPr>
            <w:tcW w:w="4815"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45804C3A" w14:textId="77777777">
            <w:pPr>
              <w:pStyle w:val="TableRow"/>
              <w:rPr>
                <w:b/>
                <w:sz w:val="22"/>
                <w:szCs w:val="22"/>
              </w:rPr>
            </w:pPr>
            <w:r>
              <w:rPr>
                <w:b/>
                <w:sz w:val="22"/>
                <w:szCs w:val="22"/>
              </w:rPr>
              <w:t>Metric</w:t>
            </w:r>
          </w:p>
        </w:tc>
        <w:tc>
          <w:tcPr>
            <w:tcW w:w="4678"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65F92E66" w14:textId="77777777">
            <w:pPr>
              <w:pStyle w:val="TableRow"/>
              <w:rPr>
                <w:b/>
                <w:sz w:val="22"/>
                <w:szCs w:val="22"/>
              </w:rPr>
            </w:pPr>
            <w:r>
              <w:rPr>
                <w:b/>
                <w:sz w:val="22"/>
                <w:szCs w:val="22"/>
              </w:rPr>
              <w:t>Data</w:t>
            </w:r>
          </w:p>
        </w:tc>
      </w:tr>
      <w:tr w:rsidR="0091166D" w14:paraId="5FD8F2D2" w14:textId="77777777">
        <w:trPr>
          <w:trHeight w:val="381"/>
        </w:trPr>
        <w:tc>
          <w:tcPr>
            <w:tcW w:w="4815"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00867BE3" w14:textId="77777777">
            <w:pPr>
              <w:pStyle w:val="TableRow"/>
              <w:ind w:left="0"/>
              <w:rPr>
                <w:sz w:val="22"/>
                <w:szCs w:val="22"/>
              </w:rPr>
            </w:pPr>
            <w:r>
              <w:rPr>
                <w:sz w:val="22"/>
                <w:szCs w:val="22"/>
              </w:rPr>
              <w:t xml:space="preserve"> School name</w:t>
            </w:r>
          </w:p>
        </w:tc>
        <w:tc>
          <w:tcPr>
            <w:tcW w:w="4678"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P="00FC006B" w:rsidRDefault="00FC006B" w14:paraId="424B5A6E" w14:textId="77777777">
            <w:pPr>
              <w:pStyle w:val="TableRow"/>
              <w:ind w:left="0"/>
            </w:pPr>
            <w:r>
              <w:t>St Botolph’s CE Primary school</w:t>
            </w:r>
          </w:p>
        </w:tc>
      </w:tr>
      <w:tr w:rsidR="0091166D" w14:paraId="1A171B1B" w14:textId="77777777">
        <w:trPr>
          <w:trHeight w:val="381"/>
        </w:trPr>
        <w:tc>
          <w:tcPr>
            <w:tcW w:w="4815"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20E844D2" w14:textId="77777777">
            <w:pPr>
              <w:pStyle w:val="TableRow"/>
              <w:rPr>
                <w:sz w:val="22"/>
                <w:szCs w:val="22"/>
              </w:rPr>
            </w:pPr>
            <w:r>
              <w:rPr>
                <w:sz w:val="22"/>
                <w:szCs w:val="22"/>
              </w:rPr>
              <w:t>Pupils in school</w:t>
            </w:r>
          </w:p>
        </w:tc>
        <w:tc>
          <w:tcPr>
            <w:tcW w:w="4678"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BB4C57" w14:paraId="09A500A9" w14:textId="57CC093C">
            <w:pPr>
              <w:pStyle w:val="TableRow"/>
            </w:pPr>
            <w:r>
              <w:t>40</w:t>
            </w:r>
            <w:r w:rsidR="00DF515A">
              <w:t>1</w:t>
            </w:r>
          </w:p>
        </w:tc>
      </w:tr>
      <w:tr w:rsidR="0091166D" w14:paraId="6E482CB3" w14:textId="77777777">
        <w:trPr>
          <w:trHeight w:val="381"/>
        </w:trPr>
        <w:tc>
          <w:tcPr>
            <w:tcW w:w="4815"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037787C5" w14:textId="3DBDB1CE">
            <w:pPr>
              <w:pStyle w:val="TableRow"/>
              <w:rPr>
                <w:sz w:val="22"/>
                <w:szCs w:val="22"/>
              </w:rPr>
            </w:pPr>
            <w:r>
              <w:rPr>
                <w:sz w:val="22"/>
                <w:szCs w:val="22"/>
              </w:rPr>
              <w:t>Proportion of disadvantaged pupils</w:t>
            </w:r>
            <w:r w:rsidR="00316810">
              <w:rPr>
                <w:sz w:val="22"/>
                <w:szCs w:val="22"/>
              </w:rPr>
              <w:t xml:space="preserve"> in the school as of Nov 202</w:t>
            </w:r>
            <w:r w:rsidR="00B378B9">
              <w:rPr>
                <w:sz w:val="22"/>
                <w:szCs w:val="22"/>
              </w:rPr>
              <w:t>2</w:t>
            </w:r>
          </w:p>
        </w:tc>
        <w:tc>
          <w:tcPr>
            <w:tcW w:w="4678"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P="004137C5" w:rsidRDefault="00392E4F" w14:paraId="4AA44EBF" w14:textId="5A55C391">
            <w:pPr>
              <w:pStyle w:val="TableRow"/>
              <w:ind w:left="0"/>
            </w:pPr>
            <w:r>
              <w:t>16.95%</w:t>
            </w:r>
          </w:p>
          <w:p w:rsidR="00C83E50" w:rsidP="004137C5" w:rsidRDefault="00E241A2" w14:paraId="04B243AC" w14:textId="77777777">
            <w:pPr>
              <w:pStyle w:val="TableRow"/>
              <w:ind w:left="0"/>
            </w:pPr>
            <w:r>
              <w:t>FSM</w:t>
            </w:r>
            <w:r w:rsidR="00392E4F">
              <w:t xml:space="preserve">/Ever </w:t>
            </w:r>
            <w:r w:rsidR="00C83E50">
              <w:t>69</w:t>
            </w:r>
            <w:r w:rsidR="00392E4F">
              <w:t xml:space="preserve"> </w:t>
            </w:r>
            <w:r w:rsidR="00C83E50">
              <w:t>pupils = 17%</w:t>
            </w:r>
          </w:p>
          <w:p w:rsidR="005D7ED8" w:rsidP="004137C5" w:rsidRDefault="00E241A2" w14:paraId="1BA04372" w14:textId="7080C3A5">
            <w:pPr>
              <w:pStyle w:val="TableRow"/>
              <w:ind w:left="0"/>
            </w:pPr>
            <w:r>
              <w:t>Service</w:t>
            </w:r>
            <w:r w:rsidR="00C83E50">
              <w:t xml:space="preserve"> pupils 39 = 9.75%</w:t>
            </w:r>
          </w:p>
        </w:tc>
      </w:tr>
      <w:tr w:rsidR="0091166D" w14:paraId="03686D9A" w14:textId="77777777">
        <w:trPr>
          <w:trHeight w:val="381"/>
        </w:trPr>
        <w:tc>
          <w:tcPr>
            <w:tcW w:w="4815"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61E7C962" w14:textId="77777777">
            <w:pPr>
              <w:pStyle w:val="TableRow"/>
              <w:rPr>
                <w:sz w:val="22"/>
                <w:szCs w:val="22"/>
              </w:rPr>
            </w:pPr>
            <w:r>
              <w:rPr>
                <w:sz w:val="22"/>
                <w:szCs w:val="22"/>
              </w:rPr>
              <w:t>Pupil premium allocation this academic year</w:t>
            </w:r>
          </w:p>
        </w:tc>
        <w:tc>
          <w:tcPr>
            <w:tcW w:w="4678"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P="00C83E50" w:rsidRDefault="00C83E50" w14:paraId="1425A645" w14:textId="38A41357">
            <w:pPr>
              <w:pStyle w:val="TableRow"/>
              <w:ind w:left="0"/>
            </w:pPr>
            <w:r>
              <w:t>£113,960</w:t>
            </w:r>
          </w:p>
        </w:tc>
      </w:tr>
      <w:tr w:rsidR="00E241A2" w14:paraId="37E9330F" w14:textId="77777777">
        <w:trPr>
          <w:trHeight w:val="381"/>
        </w:trPr>
        <w:tc>
          <w:tcPr>
            <w:tcW w:w="4815"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E241A2" w:rsidRDefault="00E241A2" w14:paraId="603C2B7D" w14:textId="4A7E6A58">
            <w:pPr>
              <w:pStyle w:val="TableRow"/>
              <w:rPr>
                <w:sz w:val="22"/>
                <w:szCs w:val="22"/>
              </w:rPr>
            </w:pPr>
            <w:r>
              <w:rPr>
                <w:sz w:val="22"/>
                <w:szCs w:val="22"/>
              </w:rPr>
              <w:t>Carry forward</w:t>
            </w:r>
          </w:p>
        </w:tc>
        <w:tc>
          <w:tcPr>
            <w:tcW w:w="4678"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CF51C5" w:rsidR="00E241A2" w:rsidP="00CF51C5" w:rsidRDefault="00E241A2" w14:paraId="7F5D433B" w14:textId="2714148F">
            <w:pPr>
              <w:rPr>
                <w:rFonts w:ascii="Aptos" w:hAnsi="Aptos"/>
                <w:color w:val="000000"/>
              </w:rPr>
            </w:pPr>
            <w:r>
              <w:t>£</w:t>
            </w:r>
            <w:r w:rsidR="00C83E50">
              <w:t>8,919.37</w:t>
            </w:r>
          </w:p>
        </w:tc>
      </w:tr>
      <w:tr w:rsidR="00C83E50" w14:paraId="012C00EF" w14:textId="77777777">
        <w:trPr>
          <w:trHeight w:val="381"/>
        </w:trPr>
        <w:tc>
          <w:tcPr>
            <w:tcW w:w="4815"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C83E50" w:rsidRDefault="00C83E50" w14:paraId="525B6BE6" w14:textId="2BE7AFF4">
            <w:pPr>
              <w:pStyle w:val="TableRow"/>
              <w:rPr>
                <w:sz w:val="22"/>
                <w:szCs w:val="22"/>
              </w:rPr>
            </w:pPr>
            <w:r>
              <w:rPr>
                <w:sz w:val="22"/>
                <w:szCs w:val="22"/>
              </w:rPr>
              <w:t>Service premium allocation this academic year</w:t>
            </w:r>
          </w:p>
        </w:tc>
        <w:tc>
          <w:tcPr>
            <w:tcW w:w="4678"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C83E50" w:rsidP="00CF51C5" w:rsidRDefault="00C83E50" w14:paraId="184744ED" w14:textId="1AAF9F0C">
            <w:r>
              <w:t>£11,220</w:t>
            </w:r>
          </w:p>
        </w:tc>
      </w:tr>
      <w:tr w:rsidR="00C83E50" w14:paraId="5DFFFA9C" w14:textId="77777777">
        <w:trPr>
          <w:trHeight w:val="381"/>
        </w:trPr>
        <w:tc>
          <w:tcPr>
            <w:tcW w:w="4815"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C83E50" w:rsidRDefault="00C83E50" w14:paraId="663202C2" w14:textId="2F950A25">
            <w:pPr>
              <w:pStyle w:val="TableRow"/>
              <w:rPr>
                <w:sz w:val="22"/>
                <w:szCs w:val="22"/>
              </w:rPr>
            </w:pPr>
            <w:r>
              <w:rPr>
                <w:sz w:val="22"/>
                <w:szCs w:val="22"/>
              </w:rPr>
              <w:t>Carry forward</w:t>
            </w:r>
          </w:p>
        </w:tc>
        <w:tc>
          <w:tcPr>
            <w:tcW w:w="4678"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C83E50" w:rsidP="00CF51C5" w:rsidRDefault="00C83E50" w14:paraId="27A0C706" w14:textId="6D2828B6">
            <w:r>
              <w:t>£3,574.86</w:t>
            </w:r>
          </w:p>
        </w:tc>
      </w:tr>
      <w:tr w:rsidR="0091166D" w14:paraId="09B8974C" w14:textId="77777777">
        <w:trPr>
          <w:trHeight w:val="381"/>
        </w:trPr>
        <w:tc>
          <w:tcPr>
            <w:tcW w:w="4815"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584159D4" w14:textId="77777777">
            <w:pPr>
              <w:pStyle w:val="TableRow"/>
              <w:rPr>
                <w:sz w:val="22"/>
                <w:szCs w:val="22"/>
              </w:rPr>
            </w:pPr>
            <w:r>
              <w:rPr>
                <w:sz w:val="22"/>
                <w:szCs w:val="22"/>
              </w:rPr>
              <w:t>Academic year or years covered by statement</w:t>
            </w:r>
          </w:p>
        </w:tc>
        <w:tc>
          <w:tcPr>
            <w:tcW w:w="4678"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5E1FEC49" w14:textId="1EACC8FC">
            <w:pPr>
              <w:pStyle w:val="TableRow"/>
            </w:pPr>
            <w:r>
              <w:t>202</w:t>
            </w:r>
            <w:r w:rsidR="00DF515A">
              <w:t>4</w:t>
            </w:r>
            <w:r w:rsidR="004137C5">
              <w:t>-</w:t>
            </w:r>
            <w:r>
              <w:t>202</w:t>
            </w:r>
            <w:r w:rsidR="00DF515A">
              <w:t>5</w:t>
            </w:r>
          </w:p>
        </w:tc>
      </w:tr>
      <w:tr w:rsidR="0091166D" w14:paraId="26F28939" w14:textId="77777777">
        <w:trPr>
          <w:trHeight w:val="381"/>
        </w:trPr>
        <w:tc>
          <w:tcPr>
            <w:tcW w:w="4815"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0990EBDF" w14:textId="77777777">
            <w:pPr>
              <w:pStyle w:val="TableRow"/>
              <w:rPr>
                <w:sz w:val="22"/>
                <w:szCs w:val="22"/>
              </w:rPr>
            </w:pPr>
            <w:r>
              <w:rPr>
                <w:sz w:val="22"/>
                <w:szCs w:val="22"/>
              </w:rPr>
              <w:t>Publish date</w:t>
            </w:r>
          </w:p>
        </w:tc>
        <w:tc>
          <w:tcPr>
            <w:tcW w:w="4678"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17B57267" w14:textId="5A49593A">
            <w:pPr>
              <w:pStyle w:val="TableRow"/>
              <w:ind w:left="0"/>
            </w:pPr>
            <w:r>
              <w:t>October 202</w:t>
            </w:r>
            <w:r w:rsidR="00DF515A">
              <w:t>4</w:t>
            </w:r>
          </w:p>
        </w:tc>
      </w:tr>
      <w:tr w:rsidR="0091166D" w14:paraId="52208A23" w14:textId="77777777">
        <w:trPr>
          <w:trHeight w:val="381"/>
        </w:trPr>
        <w:tc>
          <w:tcPr>
            <w:tcW w:w="4815"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41872533" w14:textId="77777777">
            <w:pPr>
              <w:pStyle w:val="TableRow"/>
              <w:rPr>
                <w:sz w:val="22"/>
                <w:szCs w:val="22"/>
              </w:rPr>
            </w:pPr>
            <w:r>
              <w:rPr>
                <w:sz w:val="22"/>
                <w:szCs w:val="22"/>
              </w:rPr>
              <w:t>Review date</w:t>
            </w:r>
          </w:p>
        </w:tc>
        <w:tc>
          <w:tcPr>
            <w:tcW w:w="4678"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78AAF907" w14:textId="1620FB71">
            <w:pPr>
              <w:pStyle w:val="TableRow"/>
              <w:ind w:left="0"/>
            </w:pPr>
            <w:r>
              <w:t>November 202</w:t>
            </w:r>
            <w:r w:rsidR="00DF515A">
              <w:t>5</w:t>
            </w:r>
          </w:p>
        </w:tc>
      </w:tr>
      <w:tr w:rsidR="0091166D" w14:paraId="1A437CEF" w14:textId="77777777">
        <w:trPr>
          <w:trHeight w:val="381"/>
        </w:trPr>
        <w:tc>
          <w:tcPr>
            <w:tcW w:w="4815"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45603FA6" w14:textId="77777777">
            <w:pPr>
              <w:pStyle w:val="TableRow"/>
              <w:rPr>
                <w:sz w:val="22"/>
                <w:szCs w:val="22"/>
              </w:rPr>
            </w:pPr>
            <w:r>
              <w:rPr>
                <w:sz w:val="22"/>
                <w:szCs w:val="22"/>
              </w:rPr>
              <w:t>Statement authorised by</w:t>
            </w:r>
          </w:p>
        </w:tc>
        <w:tc>
          <w:tcPr>
            <w:tcW w:w="4678"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P="00550B95" w:rsidRDefault="004A52AC" w14:paraId="1876A277" w14:textId="79C9B3B7">
            <w:pPr>
              <w:pStyle w:val="TableRow"/>
              <w:ind w:left="0"/>
            </w:pPr>
            <w:r>
              <w:t>Ian Freeman</w:t>
            </w:r>
          </w:p>
        </w:tc>
      </w:tr>
      <w:tr w:rsidR="0091166D" w14:paraId="5820381A" w14:textId="77777777">
        <w:trPr>
          <w:trHeight w:val="381"/>
        </w:trPr>
        <w:tc>
          <w:tcPr>
            <w:tcW w:w="4815"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2A1C9E2A" w14:textId="77777777">
            <w:pPr>
              <w:pStyle w:val="TableRow"/>
              <w:rPr>
                <w:sz w:val="22"/>
                <w:szCs w:val="22"/>
              </w:rPr>
            </w:pPr>
            <w:r>
              <w:rPr>
                <w:sz w:val="22"/>
                <w:szCs w:val="22"/>
              </w:rPr>
              <w:t>Pupil premium lead</w:t>
            </w:r>
          </w:p>
        </w:tc>
        <w:tc>
          <w:tcPr>
            <w:tcW w:w="4678"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4137C5" w14:paraId="26EC73B9" w14:textId="77777777">
            <w:pPr>
              <w:pStyle w:val="TableRow"/>
            </w:pPr>
            <w:r>
              <w:t>Debbie Wilson</w:t>
            </w:r>
          </w:p>
        </w:tc>
      </w:tr>
      <w:tr w:rsidR="0091166D" w14:paraId="470271FB" w14:textId="77777777">
        <w:trPr>
          <w:trHeight w:val="381"/>
        </w:trPr>
        <w:tc>
          <w:tcPr>
            <w:tcW w:w="4815"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67152A9D" w14:textId="77777777">
            <w:pPr>
              <w:pStyle w:val="TableRow"/>
              <w:rPr>
                <w:sz w:val="22"/>
                <w:szCs w:val="22"/>
              </w:rPr>
            </w:pPr>
            <w:r>
              <w:rPr>
                <w:sz w:val="22"/>
                <w:szCs w:val="22"/>
              </w:rPr>
              <w:t>Governor lead</w:t>
            </w:r>
          </w:p>
        </w:tc>
        <w:tc>
          <w:tcPr>
            <w:tcW w:w="4678"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4137C5" w14:paraId="3210BBD4" w14:textId="77777777">
            <w:pPr>
              <w:pStyle w:val="TableRow"/>
            </w:pPr>
            <w:r>
              <w:t>Mark Graves</w:t>
            </w:r>
          </w:p>
        </w:tc>
      </w:tr>
    </w:tbl>
    <w:p w:rsidR="005A1300" w:rsidP="005A1300" w:rsidRDefault="005A1300" w14:paraId="5740BD5C" w14:textId="77777777">
      <w:pPr>
        <w:pStyle w:val="Heading1"/>
      </w:pPr>
      <w:r>
        <w:lastRenderedPageBreak/>
        <w:t>Part A: Pupil premium strategy plan</w:t>
      </w:r>
    </w:p>
    <w:p w:rsidR="005A1300" w:rsidP="005A1300" w:rsidRDefault="005A1300" w14:paraId="69AD6223" w14:textId="77777777">
      <w:pPr>
        <w:pStyle w:val="Heading2"/>
      </w:pPr>
      <w:r>
        <w:t>Statement of intent</w:t>
      </w:r>
    </w:p>
    <w:tbl>
      <w:tblPr>
        <w:tblW w:w="9486" w:type="dxa"/>
        <w:tblCellMar>
          <w:left w:w="10" w:type="dxa"/>
          <w:right w:w="10" w:type="dxa"/>
        </w:tblCellMar>
        <w:tblLook w:val="04A0" w:firstRow="1" w:lastRow="0" w:firstColumn="1" w:lastColumn="0" w:noHBand="0" w:noVBand="1"/>
      </w:tblPr>
      <w:tblGrid>
        <w:gridCol w:w="9486"/>
      </w:tblGrid>
      <w:tr w:rsidR="005A1300" w:rsidTr="00B33B6E" w14:paraId="7D6EC82E" w14:textId="77777777">
        <w:trPr>
          <w:trHeight w:val="4101"/>
        </w:trPr>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A1300" w:rsidP="005561FD" w:rsidRDefault="005A1300" w14:paraId="3B9AD240" w14:textId="6EAEEA31">
            <w:pPr>
              <w:rPr>
                <w:iCs/>
              </w:rPr>
            </w:pPr>
            <w:r>
              <w:rPr>
                <w:iCs/>
              </w:rPr>
              <w:t>Decisions about Pupil Premium (PP) funding</w:t>
            </w:r>
            <w:r w:rsidR="00C83E50">
              <w:rPr>
                <w:iCs/>
              </w:rPr>
              <w:t xml:space="preserve"> and Service pupil premium </w:t>
            </w:r>
            <w:r>
              <w:rPr>
                <w:iCs/>
              </w:rPr>
              <w:t xml:space="preserve">, are based on the needs of the pupils and their families here at </w:t>
            </w:r>
            <w:r w:rsidR="00E50C6A">
              <w:rPr>
                <w:iCs/>
              </w:rPr>
              <w:t>St Botolph’s CE</w:t>
            </w:r>
            <w:r>
              <w:rPr>
                <w:iCs/>
              </w:rPr>
              <w:t xml:space="preserve"> Primary school. Recognition is given to the specific needs of our pupil</w:t>
            </w:r>
            <w:r w:rsidR="00E50C6A">
              <w:rPr>
                <w:iCs/>
              </w:rPr>
              <w:t>.</w:t>
            </w:r>
            <w:r>
              <w:rPr>
                <w:iCs/>
              </w:rPr>
              <w:t>. Barriers faced by disadvantaged children in our context include, lack of confidence, complex emotional needs</w:t>
            </w:r>
            <w:r w:rsidR="00E50C6A">
              <w:rPr>
                <w:iCs/>
              </w:rPr>
              <w:t xml:space="preserve"> </w:t>
            </w:r>
            <w:r>
              <w:rPr>
                <w:iCs/>
              </w:rPr>
              <w:t>and some children who receive PP are also on the SEND register.</w:t>
            </w:r>
          </w:p>
          <w:p w:rsidR="005A1300" w:rsidP="005561FD" w:rsidRDefault="005A1300" w14:paraId="3D80AC8E" w14:textId="354A6E20">
            <w:pPr>
              <w:rPr>
                <w:iCs/>
              </w:rPr>
            </w:pPr>
            <w:r>
              <w:rPr>
                <w:iCs/>
              </w:rPr>
              <w:t>Teaching and learning is carefully monitor</w:t>
            </w:r>
            <w:r w:rsidR="00E50C6A">
              <w:rPr>
                <w:iCs/>
              </w:rPr>
              <w:t>ed</w:t>
            </w:r>
            <w:r>
              <w:rPr>
                <w:iCs/>
              </w:rPr>
              <w:t>. All teaching staff participate in the analysis of class data and the recording of PP provision, in order to evaluate the effectiveness of our PP strategy. Classroom planning is carried out in conjunction with the SEN</w:t>
            </w:r>
            <w:r w:rsidR="00B33B6E">
              <w:rPr>
                <w:iCs/>
              </w:rPr>
              <w:t>D</w:t>
            </w:r>
            <w:r>
              <w:rPr>
                <w:iCs/>
              </w:rPr>
              <w:t xml:space="preserve">CO and members of the senior leadership team, in order to ensure that provision is as personalised and therefore inclusive, as possible. </w:t>
            </w:r>
          </w:p>
          <w:p w:rsidRPr="0086186C" w:rsidR="005A1300" w:rsidP="005561FD" w:rsidRDefault="005A1300" w14:paraId="0C688C1F" w14:textId="77777777">
            <w:pPr>
              <w:rPr>
                <w:b/>
                <w:iCs/>
              </w:rPr>
            </w:pPr>
            <w:r w:rsidRPr="0086186C">
              <w:rPr>
                <w:b/>
                <w:iCs/>
              </w:rPr>
              <w:t>Ultimate objectives</w:t>
            </w:r>
          </w:p>
          <w:p w:rsidR="005A1300" w:rsidP="005A1300" w:rsidRDefault="005A1300" w14:paraId="21D42E25" w14:textId="77777777">
            <w:pPr>
              <w:pStyle w:val="ListParagraph"/>
              <w:numPr>
                <w:ilvl w:val="0"/>
                <w:numId w:val="21"/>
              </w:numPr>
              <w:contextualSpacing/>
              <w:textAlignment w:val="auto"/>
              <w:rPr>
                <w:iCs/>
              </w:rPr>
            </w:pPr>
            <w:r>
              <w:rPr>
                <w:iCs/>
              </w:rPr>
              <w:t>To narrow the attainment gap between disadvantaged and non-disadvantaged pupils</w:t>
            </w:r>
          </w:p>
          <w:p w:rsidRPr="0086186C" w:rsidR="005A1300" w:rsidP="005A1300" w:rsidRDefault="005A1300" w14:paraId="63FB13B6" w14:textId="77777777">
            <w:pPr>
              <w:pStyle w:val="ListParagraph"/>
              <w:numPr>
                <w:ilvl w:val="0"/>
                <w:numId w:val="21"/>
              </w:numPr>
              <w:contextualSpacing/>
              <w:textAlignment w:val="auto"/>
              <w:rPr>
                <w:iCs/>
              </w:rPr>
            </w:pPr>
            <w:r>
              <w:rPr>
                <w:iCs/>
              </w:rPr>
              <w:t>To ensure that all disadvantaged pupils make at least expected progress, based on national data, at the end of Year 6</w:t>
            </w:r>
          </w:p>
          <w:p w:rsidRPr="0086186C" w:rsidR="005A1300" w:rsidP="005561FD" w:rsidRDefault="005A1300" w14:paraId="323017E4" w14:textId="77777777">
            <w:pPr>
              <w:rPr>
                <w:b/>
                <w:iCs/>
              </w:rPr>
            </w:pPr>
            <w:r w:rsidRPr="0086186C">
              <w:rPr>
                <w:b/>
                <w:iCs/>
              </w:rPr>
              <w:t>Key principles</w:t>
            </w:r>
          </w:p>
          <w:p w:rsidR="005A1300" w:rsidP="005A1300" w:rsidRDefault="005A1300" w14:paraId="7A115972" w14:textId="77777777">
            <w:pPr>
              <w:pStyle w:val="ListParagraph"/>
              <w:numPr>
                <w:ilvl w:val="0"/>
                <w:numId w:val="22"/>
              </w:numPr>
              <w:contextualSpacing/>
              <w:textAlignment w:val="auto"/>
              <w:rPr>
                <w:iCs/>
              </w:rPr>
            </w:pPr>
            <w:r>
              <w:rPr>
                <w:iCs/>
              </w:rPr>
              <w:t>To ensure that appropriate provision is made for disadvantaged pupils within our setting.</w:t>
            </w:r>
          </w:p>
          <w:p w:rsidR="005A1300" w:rsidP="005A1300" w:rsidRDefault="005A1300" w14:paraId="06A15F88" w14:textId="77777777">
            <w:pPr>
              <w:pStyle w:val="ListParagraph"/>
              <w:numPr>
                <w:ilvl w:val="0"/>
                <w:numId w:val="22"/>
              </w:numPr>
              <w:contextualSpacing/>
              <w:textAlignment w:val="auto"/>
              <w:rPr>
                <w:iCs/>
              </w:rPr>
            </w:pPr>
            <w:r>
              <w:rPr>
                <w:iCs/>
              </w:rPr>
              <w:t>To ensure that teaching and learning meets the needs of all children within our setting.</w:t>
            </w:r>
          </w:p>
          <w:p w:rsidR="005A1300" w:rsidP="005A1300" w:rsidRDefault="005A1300" w14:paraId="77DA9448" w14:textId="77777777">
            <w:pPr>
              <w:pStyle w:val="ListParagraph"/>
              <w:numPr>
                <w:ilvl w:val="0"/>
                <w:numId w:val="22"/>
              </w:numPr>
              <w:contextualSpacing/>
              <w:textAlignment w:val="auto"/>
              <w:rPr>
                <w:iCs/>
              </w:rPr>
            </w:pPr>
            <w:r>
              <w:rPr>
                <w:iCs/>
              </w:rPr>
              <w:t>To ensure that all provision is personal and suits the needs of individual children within our setting.</w:t>
            </w:r>
          </w:p>
          <w:p w:rsidR="005A1300" w:rsidP="005A1300" w:rsidRDefault="005A1300" w14:paraId="177790FC" w14:textId="77777777">
            <w:pPr>
              <w:pStyle w:val="ListParagraph"/>
              <w:numPr>
                <w:ilvl w:val="0"/>
                <w:numId w:val="22"/>
              </w:numPr>
              <w:contextualSpacing/>
              <w:textAlignment w:val="auto"/>
              <w:rPr>
                <w:iCs/>
              </w:rPr>
            </w:pPr>
            <w:r>
              <w:rPr>
                <w:iCs/>
              </w:rPr>
              <w:t>PP funding can be used to support a pupil, or groups of pupils who have been identified as being disadvantaged, but may not qualify to receive direct funding.</w:t>
            </w:r>
          </w:p>
          <w:p w:rsidR="005A1300" w:rsidP="005A1300" w:rsidRDefault="005A1300" w14:paraId="6101CCB7" w14:textId="77777777">
            <w:pPr>
              <w:pStyle w:val="ListParagraph"/>
              <w:numPr>
                <w:ilvl w:val="0"/>
                <w:numId w:val="22"/>
              </w:numPr>
              <w:contextualSpacing/>
              <w:textAlignment w:val="auto"/>
              <w:rPr>
                <w:iCs/>
              </w:rPr>
            </w:pPr>
            <w:r>
              <w:rPr>
                <w:iCs/>
              </w:rPr>
              <w:t>Due to the limited amount of funding and resources, not all PP children will be in receipt of PP intervention at any one moment of time; needs analysis will be carried out to identify priority classes, groups, or individuals.</w:t>
            </w:r>
          </w:p>
          <w:p w:rsidR="005A1300" w:rsidP="005561FD" w:rsidRDefault="005A1300" w14:paraId="1D177906" w14:textId="77777777">
            <w:pPr>
              <w:rPr>
                <w:iCs/>
              </w:rPr>
            </w:pPr>
            <w:r>
              <w:rPr>
                <w:b/>
                <w:iCs/>
              </w:rPr>
              <w:t>Achieving these objectives</w:t>
            </w:r>
            <w:r>
              <w:rPr>
                <w:iCs/>
              </w:rPr>
              <w:t xml:space="preserve"> </w:t>
            </w:r>
          </w:p>
          <w:p w:rsidR="005A1300" w:rsidP="005A1300" w:rsidRDefault="005A1300" w14:paraId="288AAE47" w14:textId="77777777">
            <w:pPr>
              <w:pStyle w:val="ListParagraph"/>
              <w:numPr>
                <w:ilvl w:val="0"/>
                <w:numId w:val="23"/>
              </w:numPr>
              <w:contextualSpacing/>
              <w:textAlignment w:val="auto"/>
              <w:rPr>
                <w:iCs/>
              </w:rPr>
            </w:pPr>
            <w:r>
              <w:rPr>
                <w:iCs/>
              </w:rPr>
              <w:t>Use of NFER assessments for reading, maths and grammar to provide summative information that can be tracked using standardised scores.</w:t>
            </w:r>
          </w:p>
          <w:p w:rsidR="005A1300" w:rsidP="005A1300" w:rsidRDefault="005A1300" w14:paraId="6B4C9E20" w14:textId="77777777">
            <w:pPr>
              <w:pStyle w:val="ListParagraph"/>
              <w:numPr>
                <w:ilvl w:val="0"/>
                <w:numId w:val="23"/>
              </w:numPr>
              <w:contextualSpacing/>
              <w:textAlignment w:val="auto"/>
              <w:rPr>
                <w:iCs/>
              </w:rPr>
            </w:pPr>
            <w:r>
              <w:rPr>
                <w:iCs/>
              </w:rPr>
              <w:t>CPD training for all teachers to enhance teaching and learning.</w:t>
            </w:r>
          </w:p>
          <w:p w:rsidR="005A1300" w:rsidP="005A1300" w:rsidRDefault="005A1300" w14:paraId="755B24A3" w14:textId="4C49FCAC">
            <w:pPr>
              <w:pStyle w:val="ListParagraph"/>
              <w:numPr>
                <w:ilvl w:val="0"/>
                <w:numId w:val="23"/>
              </w:numPr>
              <w:contextualSpacing/>
              <w:textAlignment w:val="auto"/>
              <w:rPr>
                <w:iCs/>
              </w:rPr>
            </w:pPr>
            <w:r>
              <w:rPr>
                <w:iCs/>
              </w:rPr>
              <w:t xml:space="preserve">Allocation of intervention staff to offer </w:t>
            </w:r>
            <w:r w:rsidR="005143B4">
              <w:rPr>
                <w:iCs/>
              </w:rPr>
              <w:t xml:space="preserve">TA </w:t>
            </w:r>
            <w:r>
              <w:rPr>
                <w:iCs/>
              </w:rPr>
              <w:t>support, or small group work which directly links to classroom teaching.</w:t>
            </w:r>
          </w:p>
          <w:p w:rsidR="005A1300" w:rsidP="005A1300" w:rsidRDefault="00BE3028" w14:paraId="44997A86" w14:textId="426581BA">
            <w:pPr>
              <w:pStyle w:val="ListParagraph"/>
              <w:numPr>
                <w:ilvl w:val="0"/>
                <w:numId w:val="23"/>
              </w:numPr>
              <w:contextualSpacing/>
              <w:textAlignment w:val="auto"/>
              <w:rPr>
                <w:iCs/>
              </w:rPr>
            </w:pPr>
            <w:r>
              <w:rPr>
                <w:iCs/>
              </w:rPr>
              <w:lastRenderedPageBreak/>
              <w:t>T</w:t>
            </w:r>
            <w:r w:rsidR="005A1300">
              <w:rPr>
                <w:iCs/>
              </w:rPr>
              <w:t>rained member of staff made available to help develop emotional literacy of pupils most in need and support their emotional development.</w:t>
            </w:r>
          </w:p>
          <w:p w:rsidRPr="00BE3028" w:rsidR="005A1300" w:rsidP="00BE3028" w:rsidRDefault="005A1300" w14:paraId="3E1E250A" w14:textId="574064B1">
            <w:pPr>
              <w:pStyle w:val="ListParagraph"/>
              <w:numPr>
                <w:ilvl w:val="0"/>
                <w:numId w:val="23"/>
              </w:numPr>
              <w:contextualSpacing/>
              <w:textAlignment w:val="auto"/>
              <w:rPr>
                <w:iCs/>
              </w:rPr>
            </w:pPr>
            <w:r>
              <w:rPr>
                <w:iCs/>
              </w:rPr>
              <w:t xml:space="preserve">Carefully planned transition from primary to secondary, and between classes, so that attainment and progress can be monitored closely and learning time/opportunities are not lost. </w:t>
            </w:r>
          </w:p>
          <w:p w:rsidR="005A1300" w:rsidP="005A1300" w:rsidRDefault="005A1300" w14:paraId="257FD078" w14:textId="475B4D0A">
            <w:pPr>
              <w:pStyle w:val="ListParagraph"/>
              <w:numPr>
                <w:ilvl w:val="0"/>
                <w:numId w:val="23"/>
              </w:numPr>
              <w:contextualSpacing/>
              <w:textAlignment w:val="auto"/>
              <w:rPr>
                <w:iCs/>
              </w:rPr>
            </w:pPr>
            <w:r>
              <w:rPr>
                <w:iCs/>
              </w:rPr>
              <w:t>Use of trained member</w:t>
            </w:r>
            <w:r w:rsidR="00E50C6A">
              <w:rPr>
                <w:iCs/>
              </w:rPr>
              <w:t>s</w:t>
            </w:r>
            <w:r>
              <w:rPr>
                <w:iCs/>
              </w:rPr>
              <w:t xml:space="preserve"> of staff t</w:t>
            </w:r>
            <w:r w:rsidR="005143B4">
              <w:rPr>
                <w:iCs/>
              </w:rPr>
              <w:t>o support EHCP children in our Nest provision.</w:t>
            </w:r>
          </w:p>
          <w:p w:rsidR="00C83E50" w:rsidP="005A1300" w:rsidRDefault="00C83E50" w14:paraId="14A76090" w14:textId="3186B5F3">
            <w:pPr>
              <w:pStyle w:val="ListParagraph"/>
              <w:numPr>
                <w:ilvl w:val="0"/>
                <w:numId w:val="23"/>
              </w:numPr>
              <w:contextualSpacing/>
              <w:textAlignment w:val="auto"/>
              <w:rPr>
                <w:iCs/>
              </w:rPr>
            </w:pPr>
            <w:r>
              <w:rPr>
                <w:iCs/>
              </w:rPr>
              <w:t>Trained teachers to support significantly below children in our Burrow Provision.</w:t>
            </w:r>
          </w:p>
          <w:p w:rsidR="005A1300" w:rsidP="005A1300" w:rsidRDefault="005A1300" w14:paraId="572CE0E4" w14:textId="77777777">
            <w:pPr>
              <w:pStyle w:val="ListParagraph"/>
              <w:numPr>
                <w:ilvl w:val="0"/>
                <w:numId w:val="23"/>
              </w:numPr>
              <w:contextualSpacing/>
              <w:textAlignment w:val="auto"/>
              <w:rPr>
                <w:iCs/>
              </w:rPr>
            </w:pPr>
            <w:r>
              <w:rPr>
                <w:iCs/>
              </w:rPr>
              <w:t>Increased use of screening programmes to identify pupil’s particular needs and</w:t>
            </w:r>
            <w:r w:rsidR="00E50C6A">
              <w:rPr>
                <w:iCs/>
              </w:rPr>
              <w:t xml:space="preserve"> </w:t>
            </w:r>
            <w:r>
              <w:rPr>
                <w:iCs/>
              </w:rPr>
              <w:t>develop plans to support their learning.</w:t>
            </w:r>
          </w:p>
          <w:p w:rsidRPr="00EC5C50" w:rsidR="005143B4" w:rsidP="005A1300" w:rsidRDefault="005143B4" w14:paraId="02EDF223" w14:textId="66535B7E">
            <w:pPr>
              <w:pStyle w:val="ListParagraph"/>
              <w:numPr>
                <w:ilvl w:val="0"/>
                <w:numId w:val="23"/>
              </w:numPr>
              <w:contextualSpacing/>
              <w:textAlignment w:val="auto"/>
              <w:rPr>
                <w:iCs/>
              </w:rPr>
            </w:pPr>
            <w:r>
              <w:rPr>
                <w:iCs/>
              </w:rPr>
              <w:t>Trained pastoral care staff to support children with emotional needs.</w:t>
            </w:r>
          </w:p>
        </w:tc>
      </w:tr>
    </w:tbl>
    <w:p w:rsidR="002B6F7A" w:rsidP="002B6F7A" w:rsidRDefault="002B6F7A" w14:paraId="7BB0AFDA" w14:textId="77777777">
      <w:pPr>
        <w:pStyle w:val="Heading2"/>
        <w:spacing w:before="600"/>
      </w:pPr>
      <w:r>
        <w:lastRenderedPageBreak/>
        <w:t>Challenges</w:t>
      </w:r>
    </w:p>
    <w:p w:rsidR="002B6F7A" w:rsidP="002B6F7A" w:rsidRDefault="002B6F7A" w14:paraId="4457351B" w14:textId="77777777">
      <w:pPr>
        <w:spacing w:before="120" w:line="240" w:lineRule="auto"/>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2B6F7A" w:rsidTr="005561FD" w14:paraId="6002B457" w14:textId="77777777">
        <w:tc>
          <w:tcPr>
            <w:tcW w:w="1477"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2B6F7A" w:rsidP="005561FD" w:rsidRDefault="002B6F7A" w14:paraId="609D30D6" w14:textId="77777777">
            <w:pPr>
              <w:pStyle w:val="TableHeader"/>
              <w:jc w:val="left"/>
            </w:pPr>
            <w:r>
              <w:t>Challenge number</w:t>
            </w:r>
          </w:p>
        </w:tc>
        <w:tc>
          <w:tcPr>
            <w:tcW w:w="8009"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2B6F7A" w:rsidP="005561FD" w:rsidRDefault="002B6F7A" w14:paraId="09676E64" w14:textId="77777777">
            <w:pPr>
              <w:pStyle w:val="TableHeader"/>
              <w:jc w:val="left"/>
            </w:pPr>
            <w:r>
              <w:t xml:space="preserve">Detail of challenge </w:t>
            </w:r>
          </w:p>
        </w:tc>
      </w:tr>
      <w:tr w:rsidR="002B6F7A" w:rsidTr="005561FD" w14:paraId="18622FF7"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B6F7A" w:rsidP="005561FD" w:rsidRDefault="002B6F7A" w14:paraId="62CD486B" w14:textId="77777777">
            <w:pPr>
              <w:pStyle w:val="TableRow"/>
              <w:rPr>
                <w:sz w:val="22"/>
                <w:szCs w:val="22"/>
              </w:rPr>
            </w:pPr>
            <w:r>
              <w:rPr>
                <w:sz w:val="22"/>
                <w:szCs w:val="22"/>
              </w:rPr>
              <w:t>1</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446B5" w:rsidR="002B6F7A" w:rsidP="005561FD" w:rsidRDefault="002B6F7A" w14:paraId="78601067" w14:textId="77777777">
            <w:pPr>
              <w:pStyle w:val="TableRowCentered"/>
              <w:jc w:val="left"/>
              <w:rPr>
                <w:sz w:val="22"/>
                <w:szCs w:val="22"/>
              </w:rPr>
            </w:pPr>
            <w:r>
              <w:rPr>
                <w:sz w:val="22"/>
                <w:szCs w:val="22"/>
              </w:rPr>
              <w:t>A number of PP pupils have e</w:t>
            </w:r>
            <w:r w:rsidRPr="00A446B5">
              <w:rPr>
                <w:sz w:val="22"/>
                <w:szCs w:val="22"/>
              </w:rPr>
              <w:t>motional needs</w:t>
            </w:r>
            <w:r>
              <w:rPr>
                <w:sz w:val="22"/>
                <w:szCs w:val="22"/>
              </w:rPr>
              <w:t>, which affects their engagement with learning.</w:t>
            </w:r>
          </w:p>
        </w:tc>
      </w:tr>
      <w:tr w:rsidR="002B6F7A" w:rsidTr="005561FD" w14:paraId="21190B1C"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B6F7A" w:rsidP="005561FD" w:rsidRDefault="002B6F7A" w14:paraId="09D6C39E" w14:textId="77777777">
            <w:pPr>
              <w:pStyle w:val="TableRow"/>
              <w:rPr>
                <w:sz w:val="22"/>
                <w:szCs w:val="22"/>
              </w:rPr>
            </w:pPr>
            <w:r>
              <w:rPr>
                <w:sz w:val="22"/>
                <w:szCs w:val="22"/>
              </w:rPr>
              <w:t>2</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B6F7A" w:rsidP="005561FD" w:rsidRDefault="002B6F7A" w14:paraId="0F1B304F" w14:textId="7E47BE97">
            <w:pPr>
              <w:pStyle w:val="TableRowCentered"/>
              <w:jc w:val="left"/>
              <w:rPr>
                <w:sz w:val="22"/>
                <w:szCs w:val="22"/>
              </w:rPr>
            </w:pPr>
            <w:r>
              <w:rPr>
                <w:sz w:val="22"/>
                <w:szCs w:val="22"/>
              </w:rPr>
              <w:t>Some PP pupils are at risk of requiring additional support from external agencies.</w:t>
            </w:r>
          </w:p>
        </w:tc>
      </w:tr>
      <w:tr w:rsidR="002B6F7A" w:rsidTr="005561FD" w14:paraId="3793144E"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B6F7A" w:rsidP="005561FD" w:rsidRDefault="002B6F7A" w14:paraId="58CC04CA" w14:textId="77777777">
            <w:pPr>
              <w:pStyle w:val="TableRow"/>
              <w:rPr>
                <w:sz w:val="22"/>
                <w:szCs w:val="22"/>
              </w:rPr>
            </w:pPr>
            <w:r>
              <w:rPr>
                <w:sz w:val="22"/>
                <w:szCs w:val="22"/>
              </w:rPr>
              <w:t>3</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B6F7A" w:rsidP="005561FD" w:rsidRDefault="002B6F7A" w14:paraId="25E0AE7F" w14:textId="34E94846">
            <w:pPr>
              <w:pStyle w:val="TableRowCentered"/>
              <w:jc w:val="left"/>
              <w:rPr>
                <w:sz w:val="22"/>
                <w:szCs w:val="22"/>
              </w:rPr>
            </w:pPr>
            <w:r>
              <w:rPr>
                <w:sz w:val="22"/>
                <w:szCs w:val="22"/>
              </w:rPr>
              <w:t>PP pupils who have difficulties with anxiety, which affects their attendance and concentration at school</w:t>
            </w:r>
          </w:p>
        </w:tc>
      </w:tr>
      <w:tr w:rsidR="002B6F7A" w:rsidTr="005561FD" w14:paraId="303AA98C"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B6F7A" w:rsidP="005561FD" w:rsidRDefault="002B6F7A" w14:paraId="207EC9D5" w14:textId="77777777">
            <w:pPr>
              <w:pStyle w:val="TableRow"/>
              <w:rPr>
                <w:sz w:val="22"/>
                <w:szCs w:val="22"/>
              </w:rPr>
            </w:pPr>
            <w:r>
              <w:rPr>
                <w:sz w:val="22"/>
                <w:szCs w:val="22"/>
              </w:rPr>
              <w:t>4</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B6F7A" w:rsidP="005561FD" w:rsidRDefault="002B6F7A" w14:paraId="3B11AD85" w14:textId="034D5D74">
            <w:pPr>
              <w:pStyle w:val="TableRowCentered"/>
              <w:jc w:val="left"/>
              <w:rPr>
                <w:iCs/>
                <w:sz w:val="22"/>
              </w:rPr>
            </w:pPr>
            <w:r>
              <w:rPr>
                <w:iCs/>
                <w:sz w:val="22"/>
              </w:rPr>
              <w:t>Pupils who are both SEND</w:t>
            </w:r>
            <w:r w:rsidR="00C83E50">
              <w:rPr>
                <w:iCs/>
                <w:sz w:val="22"/>
              </w:rPr>
              <w:t>, Service children</w:t>
            </w:r>
            <w:r>
              <w:rPr>
                <w:iCs/>
                <w:sz w:val="22"/>
              </w:rPr>
              <w:t xml:space="preserve"> and PP, both attainment and progress are lower than expected.</w:t>
            </w:r>
          </w:p>
        </w:tc>
      </w:tr>
      <w:tr w:rsidR="002B6F7A" w:rsidTr="005561FD" w14:paraId="3A94B818"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B6F7A" w:rsidP="005561FD" w:rsidRDefault="002B6F7A" w14:paraId="55873EB8" w14:textId="77777777">
            <w:pPr>
              <w:pStyle w:val="TableRow"/>
              <w:rPr>
                <w:sz w:val="22"/>
                <w:szCs w:val="22"/>
              </w:rPr>
            </w:pPr>
            <w:r>
              <w:rPr>
                <w:sz w:val="22"/>
                <w:szCs w:val="22"/>
              </w:rPr>
              <w:t>5</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B6F7A" w:rsidP="005561FD" w:rsidRDefault="002B6F7A" w14:paraId="407DF109" w14:textId="77777777">
            <w:pPr>
              <w:pStyle w:val="TableRowCentered"/>
              <w:jc w:val="left"/>
              <w:rPr>
                <w:iCs/>
                <w:sz w:val="22"/>
              </w:rPr>
            </w:pPr>
            <w:r>
              <w:rPr>
                <w:iCs/>
                <w:sz w:val="22"/>
              </w:rPr>
              <w:t>Some children lack skills to engage with their learning, such as organisation, resilience, and a ‘can-do’ attitude (Growth mindset).</w:t>
            </w:r>
          </w:p>
        </w:tc>
      </w:tr>
    </w:tbl>
    <w:p w:rsidR="00D079D8" w:rsidP="001168B4" w:rsidRDefault="00D079D8" w14:paraId="1088E2FD" w14:textId="6E78C9BE"/>
    <w:p w:rsidR="008651C5" w:rsidP="008651C5" w:rsidRDefault="008651C5" w14:paraId="23DDA84F" w14:textId="77777777">
      <w:pPr>
        <w:pStyle w:val="Heading2"/>
        <w:spacing w:before="600"/>
      </w:pPr>
      <w:r>
        <w:t xml:space="preserve">Intended outcomes </w:t>
      </w:r>
    </w:p>
    <w:p w:rsidR="008651C5" w:rsidP="008651C5" w:rsidRDefault="008651C5" w14:paraId="098EA2D0" w14:textId="7777777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8651C5" w:rsidTr="005561FD" w14:paraId="5B6DCB7E" w14:textId="77777777">
        <w:tc>
          <w:tcPr>
            <w:tcW w:w="481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8651C5" w:rsidP="005561FD" w:rsidRDefault="008651C5" w14:paraId="4008BD4F" w14:textId="77777777">
            <w:pPr>
              <w:pStyle w:val="TableHeader"/>
              <w:jc w:val="left"/>
            </w:pPr>
            <w:r>
              <w:t>Intended outcome</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8651C5" w:rsidP="005561FD" w:rsidRDefault="008651C5" w14:paraId="2A535EEF" w14:textId="77777777">
            <w:pPr>
              <w:pStyle w:val="TableHeader"/>
              <w:jc w:val="left"/>
            </w:pPr>
            <w:r>
              <w:t>Success criteria</w:t>
            </w:r>
          </w:p>
        </w:tc>
      </w:tr>
      <w:tr w:rsidR="008651C5" w:rsidTr="005561FD" w14:paraId="7AE380ED"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E2C83" w:rsidR="008651C5" w:rsidP="005561FD" w:rsidRDefault="008651C5" w14:paraId="1E24845B" w14:textId="77777777">
            <w:pPr>
              <w:pStyle w:val="TableRow"/>
              <w:rPr>
                <w:sz w:val="22"/>
                <w:szCs w:val="22"/>
              </w:rPr>
            </w:pPr>
            <w:r w:rsidRPr="004E2C83">
              <w:rPr>
                <w:sz w:val="22"/>
                <w:szCs w:val="22"/>
              </w:rPr>
              <w:t xml:space="preserve">Pupils are emotionally ready to engage with their learning and have strategies to manage their emotions. </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E2C83" w:rsidR="008651C5" w:rsidP="005561FD" w:rsidRDefault="008651C5" w14:paraId="79F659E4" w14:textId="77777777">
            <w:pPr>
              <w:pStyle w:val="TableRowCentered"/>
              <w:jc w:val="left"/>
              <w:rPr>
                <w:sz w:val="22"/>
                <w:szCs w:val="22"/>
              </w:rPr>
            </w:pPr>
            <w:r w:rsidRPr="004E2C83">
              <w:rPr>
                <w:sz w:val="22"/>
                <w:szCs w:val="22"/>
              </w:rPr>
              <w:t>Number of interventions/</w:t>
            </w:r>
            <w:r w:rsidRPr="005F6991">
              <w:rPr>
                <w:sz w:val="22"/>
                <w:szCs w:val="22"/>
              </w:rPr>
              <w:t>incidents</w:t>
            </w:r>
            <w:r w:rsidRPr="004E2C83">
              <w:rPr>
                <w:sz w:val="22"/>
                <w:szCs w:val="22"/>
              </w:rPr>
              <w:t xml:space="preserve"> to support children is reduced.</w:t>
            </w:r>
          </w:p>
        </w:tc>
      </w:tr>
      <w:tr w:rsidR="008651C5" w:rsidTr="005561FD" w14:paraId="751A07F3"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E2C83" w:rsidR="008651C5" w:rsidP="005561FD" w:rsidRDefault="008651C5" w14:paraId="04D6031B" w14:textId="4834B3B2">
            <w:pPr>
              <w:pStyle w:val="TableRow"/>
              <w:rPr>
                <w:sz w:val="22"/>
                <w:szCs w:val="22"/>
              </w:rPr>
            </w:pPr>
            <w:r w:rsidRPr="004E2C83">
              <w:rPr>
                <w:sz w:val="22"/>
                <w:szCs w:val="22"/>
              </w:rPr>
              <w:lastRenderedPageBreak/>
              <w:t>PP</w:t>
            </w:r>
            <w:r w:rsidR="00C83E50">
              <w:rPr>
                <w:sz w:val="22"/>
                <w:szCs w:val="22"/>
              </w:rPr>
              <w:t xml:space="preserve"> and SPP</w:t>
            </w:r>
            <w:r w:rsidRPr="004E2C83">
              <w:rPr>
                <w:sz w:val="22"/>
                <w:szCs w:val="22"/>
              </w:rPr>
              <w:t xml:space="preserve"> families will receive appropriate support to ensure that the emotional needs of their children are met.</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E2C83" w:rsidR="008651C5" w:rsidP="005561FD" w:rsidRDefault="008651C5" w14:paraId="2141D1CA" w14:textId="77777777">
            <w:pPr>
              <w:pStyle w:val="TableRowCentered"/>
              <w:jc w:val="left"/>
              <w:rPr>
                <w:sz w:val="22"/>
                <w:szCs w:val="22"/>
              </w:rPr>
            </w:pPr>
            <w:r>
              <w:rPr>
                <w:sz w:val="22"/>
                <w:szCs w:val="22"/>
              </w:rPr>
              <w:t>With support, families at TAC will receive assistance which enables them to identify strategies to help them become more independent at addressing the emotional needs of their children.</w:t>
            </w:r>
          </w:p>
        </w:tc>
      </w:tr>
      <w:tr w:rsidR="008651C5" w:rsidTr="005561FD" w14:paraId="7C3C0507"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651C5" w:rsidP="005561FD" w:rsidRDefault="008651C5" w14:paraId="02AFDFC1" w14:textId="4BDC1094">
            <w:pPr>
              <w:pStyle w:val="TableRow"/>
              <w:rPr>
                <w:sz w:val="22"/>
                <w:szCs w:val="22"/>
              </w:rPr>
            </w:pPr>
            <w:r>
              <w:rPr>
                <w:sz w:val="22"/>
                <w:szCs w:val="22"/>
              </w:rPr>
              <w:t>For PP</w:t>
            </w:r>
            <w:r w:rsidR="00C83E50">
              <w:rPr>
                <w:sz w:val="22"/>
                <w:szCs w:val="22"/>
              </w:rPr>
              <w:t xml:space="preserve"> and Service</w:t>
            </w:r>
            <w:r>
              <w:rPr>
                <w:sz w:val="22"/>
                <w:szCs w:val="22"/>
              </w:rPr>
              <w:t xml:space="preserve"> pupils, gaps in learning are identified and appropriate intervention is used to address these.</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651C5" w:rsidP="005561FD" w:rsidRDefault="008651C5" w14:paraId="3027A6F0" w14:textId="77777777">
            <w:pPr>
              <w:pStyle w:val="TableRowCentered"/>
              <w:jc w:val="left"/>
              <w:rPr>
                <w:sz w:val="22"/>
                <w:szCs w:val="22"/>
              </w:rPr>
            </w:pPr>
            <w:r>
              <w:rPr>
                <w:sz w:val="22"/>
                <w:szCs w:val="22"/>
              </w:rPr>
              <w:t xml:space="preserve">Summative assessment will illustrate that gaps have been addressed and pupils will </w:t>
            </w:r>
            <w:r w:rsidRPr="005F6991">
              <w:rPr>
                <w:sz w:val="22"/>
                <w:szCs w:val="22"/>
              </w:rPr>
              <w:t>achieve at least expected progress</w:t>
            </w:r>
            <w:r>
              <w:rPr>
                <w:sz w:val="22"/>
                <w:szCs w:val="22"/>
              </w:rPr>
              <w:t>, with the aim of achieving age related expectations.</w:t>
            </w:r>
          </w:p>
        </w:tc>
      </w:tr>
      <w:tr w:rsidR="008651C5" w:rsidTr="005561FD" w14:paraId="6862548D"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651C5" w:rsidP="005561FD" w:rsidRDefault="008651C5" w14:paraId="2599C519" w14:textId="77777777">
            <w:pPr>
              <w:pStyle w:val="TableRow"/>
              <w:rPr>
                <w:sz w:val="22"/>
                <w:szCs w:val="22"/>
              </w:rPr>
            </w:pPr>
            <w:r>
              <w:rPr>
                <w:sz w:val="22"/>
                <w:szCs w:val="22"/>
              </w:rPr>
              <w:t>Pupils will be exposed to a range of experiences, providing them with first hand opportunities.</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651C5" w:rsidP="005561FD" w:rsidRDefault="008651C5" w14:paraId="172B04C2" w14:textId="77777777">
            <w:pPr>
              <w:pStyle w:val="TableRowCentered"/>
              <w:jc w:val="left"/>
              <w:rPr>
                <w:sz w:val="22"/>
                <w:szCs w:val="22"/>
              </w:rPr>
            </w:pPr>
            <w:r>
              <w:rPr>
                <w:sz w:val="22"/>
                <w:szCs w:val="22"/>
              </w:rPr>
              <w:t xml:space="preserve">Pupils will attend events/activities that they may not necessarily have the opportunity to experience. </w:t>
            </w:r>
          </w:p>
        </w:tc>
      </w:tr>
      <w:tr w:rsidR="008651C5" w:rsidTr="005561FD" w14:paraId="276172E5"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651C5" w:rsidP="005561FD" w:rsidRDefault="008651C5" w14:paraId="1F528967" w14:textId="77777777">
            <w:pPr>
              <w:pStyle w:val="TableRow"/>
              <w:rPr>
                <w:sz w:val="22"/>
                <w:szCs w:val="22"/>
              </w:rPr>
            </w:pPr>
            <w:r>
              <w:rPr>
                <w:sz w:val="22"/>
                <w:szCs w:val="22"/>
              </w:rPr>
              <w:t>Mental health and well-being strategies will be developed with children in order to help them build resilience.</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651C5" w:rsidP="005561FD" w:rsidRDefault="008651C5" w14:paraId="3C6E08A3" w14:textId="77777777">
            <w:pPr>
              <w:pStyle w:val="TableRowCentered"/>
              <w:jc w:val="left"/>
              <w:rPr>
                <w:sz w:val="22"/>
                <w:szCs w:val="22"/>
              </w:rPr>
            </w:pPr>
            <w:r>
              <w:rPr>
                <w:sz w:val="22"/>
                <w:szCs w:val="22"/>
              </w:rPr>
              <w:t>Children demonstrate a better awareness of mental health and well-being strategies, as evidenced through discussion with children.</w:t>
            </w:r>
          </w:p>
          <w:p w:rsidR="008651C5" w:rsidP="005561FD" w:rsidRDefault="008651C5" w14:paraId="644E3559" w14:textId="77777777">
            <w:pPr>
              <w:pStyle w:val="TableRowCentered"/>
              <w:jc w:val="left"/>
              <w:rPr>
                <w:sz w:val="22"/>
                <w:szCs w:val="22"/>
              </w:rPr>
            </w:pPr>
            <w:r>
              <w:rPr>
                <w:sz w:val="22"/>
                <w:szCs w:val="22"/>
              </w:rPr>
              <w:t>Well-being questionnaires highlight an increase in children’s well-being scores.</w:t>
            </w:r>
          </w:p>
        </w:tc>
      </w:tr>
      <w:tr w:rsidR="008651C5" w:rsidTr="005561FD" w14:paraId="5E9E061F"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651C5" w:rsidP="005561FD" w:rsidRDefault="008651C5" w14:paraId="608193AE" w14:textId="77777777">
            <w:pPr>
              <w:pStyle w:val="TableRow"/>
              <w:rPr>
                <w:sz w:val="22"/>
                <w:szCs w:val="22"/>
              </w:rPr>
            </w:pPr>
            <w:r>
              <w:rPr>
                <w:sz w:val="22"/>
                <w:szCs w:val="22"/>
              </w:rPr>
              <w:t xml:space="preserve">Development of our phonics tracker, allowing us to better support pupil’s development of phonemic awareness. </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651C5" w:rsidP="005561FD" w:rsidRDefault="008651C5" w14:paraId="660B67E7" w14:textId="77777777">
            <w:pPr>
              <w:pStyle w:val="TableRowCentered"/>
              <w:jc w:val="left"/>
              <w:rPr>
                <w:sz w:val="22"/>
                <w:szCs w:val="22"/>
              </w:rPr>
            </w:pPr>
            <w:r>
              <w:rPr>
                <w:sz w:val="22"/>
                <w:szCs w:val="22"/>
              </w:rPr>
              <w:t>Improved assessment scores (and gaps being closed) within disadvantaged pupils reading and spelling scores.</w:t>
            </w:r>
          </w:p>
        </w:tc>
      </w:tr>
    </w:tbl>
    <w:p w:rsidR="00D079D8" w:rsidP="001168B4" w:rsidRDefault="00D079D8" w14:paraId="18CC64CB" w14:textId="74436BF3"/>
    <w:p w:rsidR="008651C5" w:rsidP="008651C5" w:rsidRDefault="008651C5" w14:paraId="13458B98" w14:textId="77777777">
      <w:pPr>
        <w:pStyle w:val="Heading2"/>
      </w:pPr>
      <w:r>
        <w:t>Activity in this academic year</w:t>
      </w:r>
    </w:p>
    <w:p w:rsidR="008651C5" w:rsidP="008651C5" w:rsidRDefault="008651C5" w14:paraId="6E08F113" w14:textId="77777777">
      <w:pPr>
        <w:spacing w:after="480"/>
      </w:pPr>
      <w:r>
        <w:t xml:space="preserve">This details how we intend to spend our pupil premium (and recovery premium funding) </w:t>
      </w:r>
      <w:r>
        <w:rPr>
          <w:b/>
          <w:bCs/>
        </w:rPr>
        <w:t>this academic year</w:t>
      </w:r>
      <w:r>
        <w:t xml:space="preserve"> to address the challenges listed above.</w:t>
      </w:r>
    </w:p>
    <w:p w:rsidR="008651C5" w:rsidP="008651C5" w:rsidRDefault="008651C5" w14:paraId="68156235" w14:textId="77777777">
      <w:pPr>
        <w:pStyle w:val="Heading3"/>
      </w:pPr>
      <w:r>
        <w:t>Teaching (for example, CPD, recruitment and retention)</w:t>
      </w:r>
    </w:p>
    <w:p w:rsidRPr="002A03C5" w:rsidR="008651C5" w:rsidP="008651C5" w:rsidRDefault="008651C5" w14:paraId="17657248" w14:textId="74D8A4FD"/>
    <w:tbl>
      <w:tblPr>
        <w:tblW w:w="5377" w:type="pct"/>
        <w:tblCellMar>
          <w:left w:w="10" w:type="dxa"/>
          <w:right w:w="10" w:type="dxa"/>
        </w:tblCellMar>
        <w:tblLook w:val="04A0" w:firstRow="1" w:lastRow="0" w:firstColumn="1" w:lastColumn="0" w:noHBand="0" w:noVBand="1"/>
      </w:tblPr>
      <w:tblGrid>
        <w:gridCol w:w="3964"/>
        <w:gridCol w:w="3402"/>
        <w:gridCol w:w="2835"/>
      </w:tblGrid>
      <w:tr w:rsidR="008651C5" w:rsidTr="004978DA" w14:paraId="035C903D" w14:textId="77777777">
        <w:tc>
          <w:tcPr>
            <w:tcW w:w="3964"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8651C5" w:rsidP="005561FD" w:rsidRDefault="008651C5" w14:paraId="29DE04A2" w14:textId="77777777">
            <w:pPr>
              <w:pStyle w:val="TableHeader"/>
              <w:jc w:val="left"/>
            </w:pPr>
            <w:r>
              <w:t>Activity</w:t>
            </w:r>
          </w:p>
        </w:tc>
        <w:tc>
          <w:tcPr>
            <w:tcW w:w="3402"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8651C5" w:rsidP="005561FD" w:rsidRDefault="008651C5" w14:paraId="45647179" w14:textId="77777777">
            <w:pPr>
              <w:pStyle w:val="TableHeader"/>
              <w:jc w:val="left"/>
            </w:pPr>
            <w:r>
              <w:t>Evidence that supports this approach</w:t>
            </w:r>
          </w:p>
        </w:tc>
        <w:tc>
          <w:tcPr>
            <w:tcW w:w="283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8651C5" w:rsidP="005561FD" w:rsidRDefault="008651C5" w14:paraId="396218C2" w14:textId="77777777">
            <w:pPr>
              <w:pStyle w:val="TableHeader"/>
              <w:jc w:val="left"/>
            </w:pPr>
            <w:r>
              <w:t>Challenge number(s) addressed</w:t>
            </w:r>
          </w:p>
        </w:tc>
      </w:tr>
      <w:tr w:rsidR="008651C5" w:rsidTr="004978DA" w14:paraId="7F5194EF" w14:textId="77777777">
        <w:tc>
          <w:tcPr>
            <w:tcW w:w="39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50860" w:rsidR="008651C5" w:rsidP="005561FD" w:rsidRDefault="008651C5" w14:paraId="11162BC3" w14:textId="19116B8B">
            <w:pPr>
              <w:pStyle w:val="TableRow"/>
              <w:rPr>
                <w:sz w:val="22"/>
                <w:szCs w:val="22"/>
              </w:rPr>
            </w:pPr>
            <w:r w:rsidRPr="00350860">
              <w:rPr>
                <w:sz w:val="22"/>
                <w:szCs w:val="22"/>
              </w:rPr>
              <w:t xml:space="preserve">CPD for </w:t>
            </w:r>
            <w:r w:rsidR="00C83E50">
              <w:rPr>
                <w:sz w:val="22"/>
                <w:szCs w:val="22"/>
              </w:rPr>
              <w:t>writing</w:t>
            </w:r>
            <w:r w:rsidR="00195CEA">
              <w:rPr>
                <w:sz w:val="22"/>
                <w:szCs w:val="22"/>
              </w:rPr>
              <w:t xml:space="preserve"> and RWI</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651C5" w:rsidP="005561FD" w:rsidRDefault="00C83E50" w14:paraId="0A1503AC" w14:textId="34B84BC5">
            <w:pPr>
              <w:pStyle w:val="TableRowCentered"/>
              <w:jc w:val="left"/>
              <w:rPr>
                <w:sz w:val="22"/>
              </w:rPr>
            </w:pPr>
            <w:r>
              <w:rPr>
                <w:sz w:val="22"/>
              </w:rPr>
              <w:t>Writing</w:t>
            </w:r>
            <w:r w:rsidR="008651C5">
              <w:rPr>
                <w:sz w:val="22"/>
              </w:rPr>
              <w:t xml:space="preserve"> strategies</w:t>
            </w:r>
            <w:r w:rsidR="00390478">
              <w:rPr>
                <w:sz w:val="22"/>
              </w:rPr>
              <w:t>.</w:t>
            </w:r>
          </w:p>
          <w:p w:rsidR="00390478" w:rsidP="005561FD" w:rsidRDefault="00390478" w14:paraId="63E010E4" w14:textId="77777777">
            <w:pPr>
              <w:pStyle w:val="TableRowCentered"/>
              <w:jc w:val="left"/>
              <w:rPr>
                <w:sz w:val="22"/>
              </w:rPr>
            </w:pPr>
            <w:r>
              <w:rPr>
                <w:sz w:val="22"/>
              </w:rPr>
              <w:t>Training from RWI advisor</w:t>
            </w:r>
          </w:p>
          <w:p w:rsidR="00390478" w:rsidP="005561FD" w:rsidRDefault="00390478" w14:paraId="1A9982C7" w14:textId="3DD63C63">
            <w:pPr>
              <w:pStyle w:val="TableRowCentered"/>
              <w:jc w:val="left"/>
              <w:rPr>
                <w:sz w:val="22"/>
              </w:rPr>
            </w:pPr>
            <w:r>
              <w:rPr>
                <w:sz w:val="22"/>
              </w:rPr>
              <w:t>In-house – promoting of the love of reading</w:t>
            </w:r>
            <w:r w:rsidR="00C83E50">
              <w:rPr>
                <w:sz w:val="22"/>
              </w:rPr>
              <w:t xml:space="preserve"> to continue from last year as this is working well.</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651C5" w:rsidP="005561FD" w:rsidRDefault="009109DF" w14:paraId="0E3AC2D8" w14:textId="1998ACE4">
            <w:pPr>
              <w:pStyle w:val="TableRowCentered"/>
              <w:jc w:val="left"/>
              <w:rPr>
                <w:sz w:val="22"/>
              </w:rPr>
            </w:pPr>
            <w:r>
              <w:rPr>
                <w:sz w:val="22"/>
              </w:rPr>
              <w:t>1,4, 5</w:t>
            </w:r>
          </w:p>
        </w:tc>
      </w:tr>
      <w:tr w:rsidR="008651C5" w:rsidTr="004978DA" w14:paraId="006A9534" w14:textId="77777777">
        <w:tc>
          <w:tcPr>
            <w:tcW w:w="39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50860" w:rsidR="008651C5" w:rsidP="005561FD" w:rsidRDefault="008651C5" w14:paraId="77CB8510" w14:textId="77777777">
            <w:pPr>
              <w:pStyle w:val="TableRow"/>
              <w:rPr>
                <w:sz w:val="22"/>
              </w:rPr>
            </w:pPr>
            <w:r>
              <w:rPr>
                <w:sz w:val="22"/>
              </w:rPr>
              <w:t>Use of TAs within classrooms.</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50860" w:rsidR="008651C5" w:rsidP="008651C5" w:rsidRDefault="008651C5" w14:paraId="55BCBAE9" w14:textId="1A290D00">
            <w:pPr>
              <w:pStyle w:val="TableRowCentered"/>
              <w:ind w:left="0"/>
              <w:jc w:val="left"/>
              <w:rPr>
                <w:sz w:val="22"/>
              </w:rPr>
            </w:pPr>
            <w:r>
              <w:rPr>
                <w:sz w:val="22"/>
              </w:rPr>
              <w:t xml:space="preserve"> </w:t>
            </w:r>
            <w:r w:rsidR="005143B4">
              <w:rPr>
                <w:sz w:val="22"/>
              </w:rPr>
              <w:t>Supporting the pupils and teachers in lesson time.</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50860" w:rsidR="008651C5" w:rsidP="005561FD" w:rsidRDefault="009109DF" w14:paraId="445B5F7A" w14:textId="093E32B3">
            <w:pPr>
              <w:pStyle w:val="TableRowCentered"/>
              <w:jc w:val="left"/>
              <w:rPr>
                <w:sz w:val="22"/>
              </w:rPr>
            </w:pPr>
            <w:r>
              <w:rPr>
                <w:sz w:val="22"/>
              </w:rPr>
              <w:t>1, 3, 4, 5</w:t>
            </w:r>
          </w:p>
        </w:tc>
      </w:tr>
      <w:tr w:rsidR="008651C5" w:rsidTr="004978DA" w14:paraId="6F5EAEB8" w14:textId="77777777">
        <w:tc>
          <w:tcPr>
            <w:tcW w:w="39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651C5" w:rsidP="005561FD" w:rsidRDefault="00FE0FBA" w14:paraId="13EAA31E" w14:textId="04D3E190">
            <w:pPr>
              <w:pStyle w:val="TableRow"/>
              <w:rPr>
                <w:sz w:val="22"/>
              </w:rPr>
            </w:pPr>
            <w:r>
              <w:rPr>
                <w:sz w:val="22"/>
              </w:rPr>
              <w:t>Pastoral care to be</w:t>
            </w:r>
            <w:r w:rsidR="004978DA">
              <w:rPr>
                <w:sz w:val="22"/>
              </w:rPr>
              <w:t xml:space="preserve"> made available by a trained professional in school.</w:t>
            </w:r>
            <w:r>
              <w:rPr>
                <w:sz w:val="22"/>
              </w:rPr>
              <w:t xml:space="preserve"> </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651C5" w:rsidP="005561FD" w:rsidRDefault="00390478" w14:paraId="2B80645B" w14:textId="4DFB0B26">
            <w:pPr>
              <w:pStyle w:val="TableRowCentered"/>
              <w:jc w:val="left"/>
              <w:rPr>
                <w:sz w:val="22"/>
              </w:rPr>
            </w:pPr>
            <w:r>
              <w:rPr>
                <w:sz w:val="22"/>
              </w:rPr>
              <w:t>Lead pastoral care is timetabled to support the need of the children</w:t>
            </w:r>
            <w:r w:rsidR="005143B4">
              <w:rPr>
                <w:sz w:val="22"/>
              </w:rPr>
              <w:t>, including EHCP</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651C5" w:rsidP="005561FD" w:rsidRDefault="009109DF" w14:paraId="7796CDB6" w14:textId="6FEC6CAC">
            <w:pPr>
              <w:pStyle w:val="TableRowCentered"/>
              <w:jc w:val="left"/>
              <w:rPr>
                <w:sz w:val="22"/>
              </w:rPr>
            </w:pPr>
            <w:r>
              <w:rPr>
                <w:sz w:val="22"/>
              </w:rPr>
              <w:t>1,2, 3</w:t>
            </w:r>
          </w:p>
        </w:tc>
      </w:tr>
      <w:tr w:rsidR="008651C5" w:rsidTr="004978DA" w14:paraId="7800F2B6" w14:textId="77777777">
        <w:tc>
          <w:tcPr>
            <w:tcW w:w="39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50169" w:rsidR="008651C5" w:rsidP="005561FD" w:rsidRDefault="008651C5" w14:paraId="5996E3F9" w14:textId="77777777">
            <w:pPr>
              <w:pStyle w:val="TableRow"/>
              <w:rPr>
                <w:sz w:val="22"/>
                <w:highlight w:val="yellow"/>
              </w:rPr>
            </w:pPr>
            <w:r w:rsidRPr="00A50169">
              <w:rPr>
                <w:sz w:val="22"/>
              </w:rPr>
              <w:t>CPD</w:t>
            </w:r>
            <w:r>
              <w:rPr>
                <w:sz w:val="22"/>
              </w:rPr>
              <w:t xml:space="preserve"> for mastery approach in maths.</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651C5" w:rsidP="008651C5" w:rsidRDefault="008651C5" w14:paraId="0CB4B66E" w14:textId="10C26D4E">
            <w:pPr>
              <w:pStyle w:val="TableRowCentered"/>
              <w:ind w:left="0"/>
              <w:jc w:val="left"/>
              <w:rPr>
                <w:sz w:val="22"/>
              </w:rPr>
            </w:pPr>
            <w:r>
              <w:rPr>
                <w:sz w:val="22"/>
              </w:rPr>
              <w:t>mastery learning</w:t>
            </w:r>
            <w:r w:rsidR="00390478">
              <w:rPr>
                <w:sz w:val="22"/>
              </w:rPr>
              <w:t xml:space="preserve"> – in house training.</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651C5" w:rsidP="005561FD" w:rsidRDefault="009109DF" w14:paraId="0BC74DD1" w14:textId="22812D07">
            <w:pPr>
              <w:pStyle w:val="TableRowCentered"/>
              <w:jc w:val="left"/>
              <w:rPr>
                <w:sz w:val="22"/>
              </w:rPr>
            </w:pPr>
            <w:r>
              <w:rPr>
                <w:sz w:val="22"/>
              </w:rPr>
              <w:t>4,5</w:t>
            </w:r>
          </w:p>
        </w:tc>
      </w:tr>
      <w:tr w:rsidR="008651C5" w:rsidTr="004978DA" w14:paraId="7A690801" w14:textId="77777777">
        <w:tc>
          <w:tcPr>
            <w:tcW w:w="39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50169" w:rsidR="008651C5" w:rsidP="005561FD" w:rsidRDefault="008651C5" w14:paraId="576C1B43" w14:textId="135A1AFD">
            <w:pPr>
              <w:pStyle w:val="TableRow"/>
              <w:rPr>
                <w:sz w:val="22"/>
              </w:rPr>
            </w:pPr>
            <w:r>
              <w:rPr>
                <w:sz w:val="22"/>
              </w:rPr>
              <w:t>Subsidise MNP</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651C5" w:rsidP="008651C5" w:rsidRDefault="008651C5" w14:paraId="695ECFF3" w14:textId="767E4A1B">
            <w:pPr>
              <w:pStyle w:val="TableRowCentered"/>
              <w:ind w:left="0"/>
              <w:jc w:val="left"/>
              <w:rPr>
                <w:sz w:val="22"/>
              </w:rPr>
            </w:pPr>
            <w:r>
              <w:rPr>
                <w:sz w:val="22"/>
              </w:rPr>
              <w:t>mastery learning</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651C5" w:rsidP="005561FD" w:rsidRDefault="009109DF" w14:paraId="755C8BB8" w14:textId="4FF1D644">
            <w:pPr>
              <w:pStyle w:val="TableRowCentered"/>
              <w:jc w:val="left"/>
              <w:rPr>
                <w:sz w:val="22"/>
              </w:rPr>
            </w:pPr>
            <w:r>
              <w:rPr>
                <w:sz w:val="22"/>
              </w:rPr>
              <w:t>4, 5</w:t>
            </w:r>
          </w:p>
        </w:tc>
      </w:tr>
      <w:tr w:rsidR="008651C5" w:rsidTr="004978DA" w14:paraId="5455B257" w14:textId="77777777">
        <w:tc>
          <w:tcPr>
            <w:tcW w:w="39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651C5" w:rsidP="005561FD" w:rsidRDefault="008651C5" w14:paraId="4E709C4C" w14:textId="77777777">
            <w:pPr>
              <w:pStyle w:val="TableRow"/>
              <w:rPr>
                <w:sz w:val="22"/>
              </w:rPr>
            </w:pPr>
            <w:r>
              <w:rPr>
                <w:sz w:val="22"/>
              </w:rPr>
              <w:lastRenderedPageBreak/>
              <w:t xml:space="preserve">Subsidise NFER assessments and unit analysis tool. </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651C5" w:rsidP="005561FD" w:rsidRDefault="008651C5" w14:paraId="5128F0DE" w14:textId="402D3E19">
            <w:pPr>
              <w:pStyle w:val="TableRowCentered"/>
              <w:jc w:val="left"/>
              <w:rPr>
                <w:sz w:val="22"/>
              </w:rPr>
            </w:pPr>
            <w:r>
              <w:rPr>
                <w:sz w:val="22"/>
              </w:rPr>
              <w:t>Feedback</w:t>
            </w:r>
            <w:r w:rsidR="00390478">
              <w:rPr>
                <w:sz w:val="22"/>
              </w:rPr>
              <w:t xml:space="preserve"> given from data</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651C5" w:rsidP="005561FD" w:rsidRDefault="009109DF" w14:paraId="2AAD45A6" w14:textId="31DED35E">
            <w:pPr>
              <w:pStyle w:val="TableRowCentered"/>
              <w:jc w:val="left"/>
              <w:rPr>
                <w:sz w:val="22"/>
              </w:rPr>
            </w:pPr>
            <w:r>
              <w:rPr>
                <w:sz w:val="22"/>
              </w:rPr>
              <w:t>4, 5</w:t>
            </w:r>
          </w:p>
        </w:tc>
      </w:tr>
    </w:tbl>
    <w:p w:rsidRPr="001168B4" w:rsidR="008651C5" w:rsidP="001168B4" w:rsidRDefault="008651C5" w14:paraId="61C44AA1" w14:textId="77777777"/>
    <w:p w:rsidR="0091166D" w:rsidRDefault="00505808" w14:paraId="06CF40BB" w14:textId="7089CCBB">
      <w:pPr>
        <w:pStyle w:val="Heading2"/>
        <w:rPr>
          <w:sz w:val="24"/>
          <w:szCs w:val="24"/>
        </w:rPr>
      </w:pPr>
      <w:r>
        <w:rPr>
          <w:sz w:val="24"/>
          <w:szCs w:val="24"/>
        </w:rPr>
        <w:t>Strategy aims for disadvantaged pupils</w:t>
      </w:r>
    </w:p>
    <w:tbl>
      <w:tblPr>
        <w:tblW w:w="9493" w:type="dxa"/>
        <w:tblCellMar>
          <w:left w:w="10" w:type="dxa"/>
          <w:right w:w="10" w:type="dxa"/>
        </w:tblCellMar>
        <w:tblLook w:val="0000" w:firstRow="0" w:lastRow="0" w:firstColumn="0" w:lastColumn="0" w:noHBand="0" w:noVBand="0"/>
      </w:tblPr>
      <w:tblGrid>
        <w:gridCol w:w="3539"/>
        <w:gridCol w:w="5954"/>
      </w:tblGrid>
      <w:tr w:rsidR="0091166D" w14:paraId="3A82B33E" w14:textId="77777777">
        <w:trPr>
          <w:trHeight w:val="381"/>
        </w:trPr>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57F3046C" w14:textId="77777777">
            <w:pPr>
              <w:pStyle w:val="TableRow"/>
            </w:pPr>
            <w:r>
              <w:rPr>
                <w:b/>
                <w:sz w:val="22"/>
                <w:szCs w:val="22"/>
              </w:rPr>
              <w:t>Measure</w:t>
            </w:r>
          </w:p>
        </w:tc>
        <w:tc>
          <w:tcPr>
            <w:tcW w:w="5954"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20FD8FCF" w14:textId="77777777">
            <w:pPr>
              <w:pStyle w:val="TableRow"/>
              <w:rPr>
                <w:b/>
                <w:sz w:val="22"/>
                <w:szCs w:val="22"/>
              </w:rPr>
            </w:pPr>
            <w:r>
              <w:rPr>
                <w:b/>
                <w:sz w:val="22"/>
                <w:szCs w:val="22"/>
              </w:rPr>
              <w:t>Activity</w:t>
            </w:r>
          </w:p>
        </w:tc>
      </w:tr>
      <w:tr w:rsidR="0091166D" w14:paraId="798C6275" w14:textId="77777777">
        <w:trPr>
          <w:trHeight w:val="381"/>
        </w:trPr>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43233075" w14:textId="77777777">
            <w:pPr>
              <w:pStyle w:val="TableRow"/>
            </w:pPr>
            <w:r>
              <w:rPr>
                <w:rFonts w:cs="Calibri"/>
                <w:sz w:val="22"/>
                <w:szCs w:val="22"/>
              </w:rPr>
              <w:t>Priority 1</w:t>
            </w:r>
          </w:p>
        </w:tc>
        <w:tc>
          <w:tcPr>
            <w:tcW w:w="5954"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3806D7AA" w14:textId="77777777">
            <w:pPr>
              <w:pStyle w:val="TableRow"/>
              <w:rPr>
                <w:sz w:val="22"/>
                <w:szCs w:val="22"/>
              </w:rPr>
            </w:pPr>
            <w:r>
              <w:rPr>
                <w:sz w:val="22"/>
                <w:szCs w:val="22"/>
              </w:rPr>
              <w:t xml:space="preserve">To ensure our pupils receive support to manage their Personal, social, emotional and mental wellbeing. </w:t>
            </w:r>
          </w:p>
        </w:tc>
      </w:tr>
      <w:tr w:rsidR="0091166D" w14:paraId="2A232BBE" w14:textId="77777777">
        <w:trPr>
          <w:trHeight w:val="381"/>
        </w:trPr>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19AA0A35" w14:textId="77777777">
            <w:pPr>
              <w:pStyle w:val="TableRow"/>
              <w:rPr>
                <w:rFonts w:cs="Calibri"/>
                <w:sz w:val="22"/>
                <w:szCs w:val="22"/>
              </w:rPr>
            </w:pPr>
            <w:r>
              <w:rPr>
                <w:rFonts w:cs="Calibri"/>
                <w:sz w:val="22"/>
                <w:szCs w:val="22"/>
              </w:rPr>
              <w:t>Priority 2</w:t>
            </w:r>
          </w:p>
        </w:tc>
        <w:tc>
          <w:tcPr>
            <w:tcW w:w="5954"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2B5655B8" w14:textId="77777777">
            <w:pPr>
              <w:pStyle w:val="TableRow"/>
              <w:rPr>
                <w:sz w:val="22"/>
                <w:szCs w:val="22"/>
              </w:rPr>
            </w:pPr>
            <w:r>
              <w:rPr>
                <w:sz w:val="22"/>
                <w:szCs w:val="22"/>
              </w:rPr>
              <w:t>Continue to support children’s progress</w:t>
            </w:r>
          </w:p>
        </w:tc>
      </w:tr>
      <w:tr w:rsidR="0091166D" w14:paraId="22C18C2B" w14:textId="77777777">
        <w:trPr>
          <w:trHeight w:val="381"/>
        </w:trPr>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2251DED5" w14:textId="77777777">
            <w:pPr>
              <w:pStyle w:val="TableRow"/>
              <w:rPr>
                <w:rFonts w:cs="Calibri"/>
                <w:sz w:val="22"/>
                <w:szCs w:val="22"/>
              </w:rPr>
            </w:pPr>
            <w:r>
              <w:rPr>
                <w:rFonts w:cs="Calibri"/>
                <w:sz w:val="22"/>
                <w:szCs w:val="22"/>
              </w:rPr>
              <w:t>Priority 3</w:t>
            </w:r>
          </w:p>
        </w:tc>
        <w:tc>
          <w:tcPr>
            <w:tcW w:w="5954"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39DE5DCE" w14:textId="77777777">
            <w:pPr>
              <w:pStyle w:val="TableRow"/>
              <w:rPr>
                <w:sz w:val="22"/>
                <w:szCs w:val="22"/>
              </w:rPr>
            </w:pPr>
            <w:r>
              <w:rPr>
                <w:sz w:val="22"/>
                <w:szCs w:val="22"/>
              </w:rPr>
              <w:t>Provide an enriching curriculum with good quality educational resource.</w:t>
            </w:r>
          </w:p>
        </w:tc>
      </w:tr>
      <w:tr w:rsidR="0091166D" w14:paraId="7C96C870" w14:textId="77777777">
        <w:trPr>
          <w:trHeight w:val="381"/>
        </w:trPr>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762B0969" w14:textId="77777777">
            <w:pPr>
              <w:pStyle w:val="TableRow"/>
              <w:rPr>
                <w:rFonts w:cs="Calibri"/>
                <w:sz w:val="22"/>
                <w:szCs w:val="22"/>
              </w:rPr>
            </w:pPr>
            <w:r>
              <w:rPr>
                <w:rFonts w:cs="Calibri"/>
                <w:sz w:val="22"/>
                <w:szCs w:val="22"/>
              </w:rPr>
              <w:t>Priority 4</w:t>
            </w:r>
          </w:p>
        </w:tc>
        <w:tc>
          <w:tcPr>
            <w:tcW w:w="5954"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6C14FF65" w14:textId="3D180F9D">
            <w:pPr>
              <w:pStyle w:val="TableRow"/>
              <w:rPr>
                <w:sz w:val="22"/>
                <w:szCs w:val="22"/>
              </w:rPr>
            </w:pPr>
            <w:r>
              <w:rPr>
                <w:sz w:val="22"/>
                <w:szCs w:val="22"/>
              </w:rPr>
              <w:t>To provide support for Children who are in receipt of PP</w:t>
            </w:r>
            <w:r w:rsidR="00C83E50">
              <w:rPr>
                <w:sz w:val="22"/>
                <w:szCs w:val="22"/>
              </w:rPr>
              <w:t xml:space="preserve">/SPP </w:t>
            </w:r>
            <w:r>
              <w:rPr>
                <w:sz w:val="22"/>
                <w:szCs w:val="22"/>
              </w:rPr>
              <w:t xml:space="preserve">and are on the SEN register. </w:t>
            </w:r>
          </w:p>
        </w:tc>
      </w:tr>
      <w:tr w:rsidR="0091166D" w14:paraId="45E4F1BA" w14:textId="77777777">
        <w:trPr>
          <w:trHeight w:val="381"/>
        </w:trPr>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3F946F8B" w14:textId="77777777">
            <w:pPr>
              <w:pStyle w:val="TableRow"/>
              <w:rPr>
                <w:rFonts w:cs="Calibri"/>
                <w:sz w:val="22"/>
                <w:szCs w:val="22"/>
              </w:rPr>
            </w:pPr>
            <w:r>
              <w:rPr>
                <w:rFonts w:cs="Calibri"/>
                <w:sz w:val="22"/>
                <w:szCs w:val="22"/>
              </w:rPr>
              <w:t>Priority 5</w:t>
            </w:r>
          </w:p>
        </w:tc>
        <w:tc>
          <w:tcPr>
            <w:tcW w:w="5954"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3C87EEE7" w14:textId="7FF0C704">
            <w:pPr>
              <w:pStyle w:val="TableRow"/>
              <w:rPr>
                <w:sz w:val="22"/>
                <w:szCs w:val="22"/>
              </w:rPr>
            </w:pPr>
            <w:r>
              <w:rPr>
                <w:sz w:val="22"/>
                <w:szCs w:val="22"/>
              </w:rPr>
              <w:t xml:space="preserve">To ensure all PP </w:t>
            </w:r>
            <w:r w:rsidR="00C83E50">
              <w:rPr>
                <w:sz w:val="22"/>
                <w:szCs w:val="22"/>
              </w:rPr>
              <w:t xml:space="preserve">and SPP </w:t>
            </w:r>
            <w:r>
              <w:rPr>
                <w:sz w:val="22"/>
                <w:szCs w:val="22"/>
              </w:rPr>
              <w:t>children receive support to increase progress and attainment in R,W, M</w:t>
            </w:r>
          </w:p>
        </w:tc>
      </w:tr>
      <w:tr w:rsidR="0091166D" w14:paraId="183D9AB6" w14:textId="77777777">
        <w:trPr>
          <w:trHeight w:val="381"/>
        </w:trPr>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7B1A564A" w14:textId="77777777">
            <w:pPr>
              <w:pStyle w:val="TableRow"/>
              <w:rPr>
                <w:rFonts w:cs="Calibri"/>
                <w:sz w:val="22"/>
                <w:szCs w:val="22"/>
              </w:rPr>
            </w:pPr>
            <w:r>
              <w:rPr>
                <w:rFonts w:cs="Calibri"/>
                <w:sz w:val="22"/>
                <w:szCs w:val="22"/>
              </w:rPr>
              <w:t>Barriers to learning these priorities address</w:t>
            </w:r>
          </w:p>
        </w:tc>
        <w:tc>
          <w:tcPr>
            <w:tcW w:w="5954"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3C6D6066" w14:textId="77777777">
            <w:pPr>
              <w:pStyle w:val="TableRow"/>
              <w:rPr>
                <w:rFonts w:eastAsia="Calibri"/>
                <w:sz w:val="22"/>
                <w:szCs w:val="22"/>
              </w:rPr>
            </w:pPr>
            <w:r>
              <w:rPr>
                <w:rFonts w:eastAsia="Calibri"/>
                <w:sz w:val="22"/>
                <w:szCs w:val="22"/>
              </w:rPr>
              <w:t>-Children baseline very low on entry</w:t>
            </w:r>
          </w:p>
          <w:p w:rsidR="0091166D" w:rsidRDefault="00505808" w14:paraId="4B180B49" w14:textId="77777777">
            <w:pPr>
              <w:pStyle w:val="TableRow"/>
              <w:rPr>
                <w:rFonts w:eastAsia="Calibri"/>
                <w:sz w:val="22"/>
                <w:szCs w:val="22"/>
              </w:rPr>
            </w:pPr>
            <w:r>
              <w:rPr>
                <w:rFonts w:eastAsia="Calibri"/>
                <w:sz w:val="22"/>
                <w:szCs w:val="22"/>
              </w:rPr>
              <w:t>-Children have poor reading skills</w:t>
            </w:r>
            <w:r w:rsidR="00107AD4">
              <w:rPr>
                <w:rFonts w:eastAsia="Calibri"/>
                <w:sz w:val="22"/>
                <w:szCs w:val="22"/>
              </w:rPr>
              <w:t xml:space="preserve"> and communication skills on entry</w:t>
            </w:r>
            <w:r w:rsidR="00BB4C57">
              <w:rPr>
                <w:rFonts w:eastAsia="Calibri"/>
                <w:sz w:val="22"/>
                <w:szCs w:val="22"/>
              </w:rPr>
              <w:t>, these</w:t>
            </w:r>
            <w:r w:rsidR="00107AD4">
              <w:rPr>
                <w:rFonts w:eastAsia="Calibri"/>
                <w:sz w:val="22"/>
                <w:szCs w:val="22"/>
              </w:rPr>
              <w:t xml:space="preserve"> have declined.</w:t>
            </w:r>
          </w:p>
          <w:p w:rsidR="0091166D" w:rsidRDefault="00505808" w14:paraId="7475CE60" w14:textId="77777777">
            <w:pPr>
              <w:pStyle w:val="TableRow"/>
              <w:rPr>
                <w:rFonts w:eastAsia="Calibri"/>
                <w:sz w:val="22"/>
                <w:szCs w:val="22"/>
              </w:rPr>
            </w:pPr>
            <w:r>
              <w:rPr>
                <w:rFonts w:eastAsia="Calibri"/>
                <w:sz w:val="22"/>
                <w:szCs w:val="22"/>
              </w:rPr>
              <w:t>- Low ambition</w:t>
            </w:r>
          </w:p>
          <w:p w:rsidR="0091166D" w:rsidRDefault="00505808" w14:paraId="667B376D" w14:textId="77777777">
            <w:pPr>
              <w:pStyle w:val="TableRow"/>
              <w:rPr>
                <w:rFonts w:eastAsia="Calibri"/>
                <w:sz w:val="22"/>
                <w:szCs w:val="22"/>
              </w:rPr>
            </w:pPr>
            <w:r>
              <w:rPr>
                <w:rFonts w:eastAsia="Calibri"/>
                <w:sz w:val="22"/>
                <w:szCs w:val="22"/>
              </w:rPr>
              <w:t>-Some home learning environments lack support for pupils in particular with communication and English Skills.</w:t>
            </w:r>
          </w:p>
          <w:p w:rsidR="0091166D" w:rsidRDefault="00505808" w14:paraId="200A48DC" w14:textId="77777777">
            <w:pPr>
              <w:pStyle w:val="TableRow"/>
              <w:rPr>
                <w:rFonts w:eastAsia="Calibri"/>
                <w:sz w:val="22"/>
                <w:szCs w:val="22"/>
              </w:rPr>
            </w:pPr>
            <w:r>
              <w:rPr>
                <w:rFonts w:eastAsia="Calibri"/>
                <w:sz w:val="22"/>
                <w:szCs w:val="22"/>
              </w:rPr>
              <w:t xml:space="preserve">-Children have </w:t>
            </w:r>
            <w:r w:rsidR="00BB4C57">
              <w:rPr>
                <w:rFonts w:eastAsia="Calibri"/>
                <w:sz w:val="22"/>
                <w:szCs w:val="22"/>
              </w:rPr>
              <w:t>limited</w:t>
            </w:r>
            <w:r>
              <w:rPr>
                <w:rFonts w:eastAsia="Calibri"/>
                <w:sz w:val="22"/>
                <w:szCs w:val="22"/>
              </w:rPr>
              <w:t xml:space="preserve"> life skills</w:t>
            </w:r>
          </w:p>
          <w:p w:rsidR="0091166D" w:rsidRDefault="00505808" w14:paraId="4599E7DA" w14:textId="77777777">
            <w:pPr>
              <w:pStyle w:val="TableRow"/>
              <w:rPr>
                <w:rFonts w:eastAsia="Calibri"/>
                <w:sz w:val="22"/>
                <w:szCs w:val="22"/>
              </w:rPr>
            </w:pPr>
            <w:r>
              <w:rPr>
                <w:rFonts w:eastAsia="Calibri"/>
                <w:sz w:val="22"/>
                <w:szCs w:val="22"/>
              </w:rPr>
              <w:t>-Social and emotional needs</w:t>
            </w:r>
          </w:p>
          <w:p w:rsidR="0091166D" w:rsidRDefault="00505808" w14:paraId="3C607E6C" w14:textId="77777777">
            <w:pPr>
              <w:pStyle w:val="TableRow"/>
              <w:rPr>
                <w:rFonts w:eastAsia="Calibri"/>
                <w:sz w:val="22"/>
                <w:szCs w:val="22"/>
              </w:rPr>
            </w:pPr>
            <w:r>
              <w:rPr>
                <w:rFonts w:eastAsia="Calibri"/>
                <w:sz w:val="22"/>
                <w:szCs w:val="22"/>
              </w:rPr>
              <w:t xml:space="preserve">-Some </w:t>
            </w:r>
            <w:r w:rsidR="00316810">
              <w:rPr>
                <w:rFonts w:eastAsia="Calibri"/>
                <w:sz w:val="22"/>
                <w:szCs w:val="22"/>
              </w:rPr>
              <w:t>low-income</w:t>
            </w:r>
            <w:r>
              <w:rPr>
                <w:rFonts w:eastAsia="Calibri"/>
                <w:sz w:val="22"/>
                <w:szCs w:val="22"/>
              </w:rPr>
              <w:t xml:space="preserve"> families find it hard to afford extra enrichment activities and access to resources.</w:t>
            </w:r>
          </w:p>
          <w:p w:rsidR="0091166D" w:rsidRDefault="00505808" w14:paraId="5CDEC21C" w14:textId="252A115F">
            <w:pPr>
              <w:pStyle w:val="TableRow"/>
              <w:rPr>
                <w:rFonts w:eastAsia="Calibri"/>
                <w:sz w:val="22"/>
                <w:szCs w:val="22"/>
              </w:rPr>
            </w:pPr>
            <w:r>
              <w:rPr>
                <w:rFonts w:eastAsia="Calibri"/>
                <w:sz w:val="22"/>
                <w:szCs w:val="22"/>
              </w:rPr>
              <w:t>-Parental engagement</w:t>
            </w:r>
          </w:p>
          <w:p w:rsidR="00D519E9" w:rsidRDefault="00D519E9" w14:paraId="59E94154" w14:textId="056CB57E">
            <w:pPr>
              <w:pStyle w:val="TableRow"/>
              <w:rPr>
                <w:rFonts w:eastAsia="Calibri"/>
                <w:sz w:val="22"/>
                <w:szCs w:val="22"/>
              </w:rPr>
            </w:pPr>
            <w:r>
              <w:rPr>
                <w:iCs/>
                <w:sz w:val="22"/>
              </w:rPr>
              <w:t>-Some children lack skills to engage with their learning, such as organisation, resilience, and a ‘can-do’ attitude (Growth mindset).</w:t>
            </w:r>
          </w:p>
          <w:p w:rsidR="0091166D" w:rsidRDefault="0091166D" w14:paraId="68C993F2" w14:textId="77777777">
            <w:pPr>
              <w:pStyle w:val="TableRow"/>
              <w:rPr>
                <w:rFonts w:eastAsia="Calibri"/>
                <w:sz w:val="22"/>
                <w:szCs w:val="22"/>
              </w:rPr>
            </w:pPr>
          </w:p>
        </w:tc>
      </w:tr>
      <w:tr w:rsidR="0091166D" w14:paraId="1C8266C8" w14:textId="77777777">
        <w:trPr>
          <w:trHeight w:val="381"/>
        </w:trPr>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0E64EBE5" w14:textId="77777777">
            <w:pPr>
              <w:pStyle w:val="TableRow"/>
              <w:rPr>
                <w:rFonts w:cs="Calibri"/>
                <w:sz w:val="22"/>
                <w:szCs w:val="22"/>
              </w:rPr>
            </w:pPr>
            <w:r>
              <w:rPr>
                <w:rFonts w:cs="Calibri"/>
                <w:sz w:val="22"/>
                <w:szCs w:val="22"/>
              </w:rPr>
              <w:t xml:space="preserve">Projected spending </w:t>
            </w:r>
          </w:p>
        </w:tc>
        <w:tc>
          <w:tcPr>
            <w:tcW w:w="5954"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50BA775F" w14:textId="3AD56D12">
            <w:pPr>
              <w:pStyle w:val="TableRow"/>
            </w:pPr>
            <w:r>
              <w:t>£</w:t>
            </w:r>
            <w:r w:rsidR="00926564">
              <w:t>137,674.23</w:t>
            </w:r>
          </w:p>
        </w:tc>
      </w:tr>
    </w:tbl>
    <w:p w:rsidR="0091166D" w:rsidRDefault="00505808" w14:paraId="51ADD661" w14:textId="77777777">
      <w:pPr>
        <w:pStyle w:val="Heading2"/>
        <w:rPr>
          <w:sz w:val="24"/>
          <w:szCs w:val="24"/>
        </w:rPr>
      </w:pPr>
      <w:r>
        <w:rPr>
          <w:sz w:val="24"/>
          <w:szCs w:val="24"/>
        </w:rPr>
        <w:t>Teaching priorities and targeted academic support for current academic year</w:t>
      </w:r>
    </w:p>
    <w:tbl>
      <w:tblPr>
        <w:tblW w:w="9486" w:type="dxa"/>
        <w:tblCellMar>
          <w:left w:w="10" w:type="dxa"/>
          <w:right w:w="10" w:type="dxa"/>
        </w:tblCellMar>
        <w:tblLook w:val="0000" w:firstRow="0" w:lastRow="0" w:firstColumn="0" w:lastColumn="0" w:noHBand="0" w:noVBand="0"/>
      </w:tblPr>
      <w:tblGrid>
        <w:gridCol w:w="4248"/>
        <w:gridCol w:w="3402"/>
        <w:gridCol w:w="1836"/>
      </w:tblGrid>
      <w:tr w:rsidR="0091166D" w14:paraId="7D2A1C90" w14:textId="77777777">
        <w:trPr>
          <w:trHeight w:val="381"/>
        </w:trPr>
        <w:tc>
          <w:tcPr>
            <w:tcW w:w="4248"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15062B45" w14:textId="77777777">
            <w:pPr>
              <w:pStyle w:val="TableRow"/>
              <w:rPr>
                <w:b/>
                <w:sz w:val="22"/>
                <w:szCs w:val="22"/>
              </w:rPr>
            </w:pPr>
            <w:r>
              <w:rPr>
                <w:b/>
                <w:sz w:val="22"/>
                <w:szCs w:val="22"/>
              </w:rPr>
              <w:t>Aim</w:t>
            </w:r>
          </w:p>
        </w:tc>
        <w:tc>
          <w:tcPr>
            <w:tcW w:w="3402"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28B6BC5A" w14:textId="77777777">
            <w:pPr>
              <w:pStyle w:val="TableRow"/>
              <w:rPr>
                <w:b/>
                <w:sz w:val="22"/>
                <w:szCs w:val="22"/>
              </w:rPr>
            </w:pPr>
            <w:r>
              <w:rPr>
                <w:b/>
                <w:sz w:val="22"/>
                <w:szCs w:val="22"/>
              </w:rPr>
              <w:t>Target</w:t>
            </w:r>
          </w:p>
        </w:tc>
        <w:tc>
          <w:tcPr>
            <w:tcW w:w="1836"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05648AB6" w14:textId="77777777">
            <w:pPr>
              <w:pStyle w:val="TableRow"/>
              <w:rPr>
                <w:b/>
                <w:sz w:val="22"/>
                <w:szCs w:val="22"/>
              </w:rPr>
            </w:pPr>
            <w:r>
              <w:rPr>
                <w:b/>
                <w:sz w:val="22"/>
                <w:szCs w:val="22"/>
              </w:rPr>
              <w:t xml:space="preserve">Target date </w:t>
            </w:r>
          </w:p>
        </w:tc>
      </w:tr>
      <w:tr w:rsidR="0091166D" w14:paraId="7377846A" w14:textId="77777777">
        <w:trPr>
          <w:trHeight w:val="381"/>
        </w:trPr>
        <w:tc>
          <w:tcPr>
            <w:tcW w:w="4248"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5396C635" w14:textId="7863C5A4">
            <w:pPr>
              <w:pStyle w:val="TableRow"/>
              <w:rPr>
                <w:sz w:val="22"/>
                <w:szCs w:val="22"/>
              </w:rPr>
            </w:pPr>
            <w:r>
              <w:rPr>
                <w:sz w:val="22"/>
                <w:szCs w:val="22"/>
              </w:rPr>
              <w:t>Children in receipt of pupil premium</w:t>
            </w:r>
            <w:r w:rsidR="00926564">
              <w:rPr>
                <w:sz w:val="22"/>
                <w:szCs w:val="22"/>
              </w:rPr>
              <w:t xml:space="preserve"> and service premium</w:t>
            </w:r>
            <w:r>
              <w:rPr>
                <w:sz w:val="22"/>
                <w:szCs w:val="22"/>
              </w:rPr>
              <w:t xml:space="preserve"> who are on the SEN register make good progress. </w:t>
            </w:r>
          </w:p>
          <w:p w:rsidR="0091166D" w:rsidRDefault="0091166D" w14:paraId="5A3ECFDF" w14:textId="77777777">
            <w:pPr>
              <w:pStyle w:val="TableRow"/>
              <w:rPr>
                <w:sz w:val="22"/>
                <w:szCs w:val="22"/>
              </w:rPr>
            </w:pPr>
          </w:p>
          <w:p w:rsidR="0091166D" w:rsidRDefault="0091166D" w14:paraId="36B97814" w14:textId="77777777">
            <w:pPr>
              <w:pStyle w:val="TableRow"/>
              <w:rPr>
                <w:sz w:val="22"/>
                <w:szCs w:val="22"/>
              </w:rPr>
            </w:pPr>
          </w:p>
          <w:p w:rsidR="0091166D" w:rsidRDefault="0091166D" w14:paraId="0440577C" w14:textId="77777777">
            <w:pPr>
              <w:pStyle w:val="TableRow"/>
              <w:rPr>
                <w:sz w:val="22"/>
                <w:szCs w:val="22"/>
              </w:rPr>
            </w:pPr>
          </w:p>
          <w:p w:rsidR="0091166D" w:rsidRDefault="0091166D" w14:paraId="3368D6B6" w14:textId="77777777">
            <w:pPr>
              <w:pStyle w:val="TableRow"/>
              <w:rPr>
                <w:sz w:val="22"/>
                <w:szCs w:val="22"/>
              </w:rPr>
            </w:pPr>
          </w:p>
          <w:p w:rsidR="0091166D" w:rsidRDefault="0091166D" w14:paraId="5801D377" w14:textId="77777777">
            <w:pPr>
              <w:pStyle w:val="TableRow"/>
              <w:rPr>
                <w:sz w:val="22"/>
                <w:szCs w:val="22"/>
              </w:rPr>
            </w:pPr>
          </w:p>
          <w:p w:rsidR="0091166D" w:rsidRDefault="0091166D" w14:paraId="591A63C8" w14:textId="77777777">
            <w:pPr>
              <w:pStyle w:val="TableRow"/>
              <w:rPr>
                <w:sz w:val="22"/>
                <w:szCs w:val="22"/>
              </w:rPr>
            </w:pPr>
          </w:p>
          <w:p w:rsidR="0091166D" w:rsidRDefault="0091166D" w14:paraId="6472CA8B" w14:textId="77777777">
            <w:pPr>
              <w:pStyle w:val="TableRow"/>
              <w:rPr>
                <w:sz w:val="22"/>
                <w:szCs w:val="22"/>
              </w:rPr>
            </w:pPr>
          </w:p>
          <w:p w:rsidR="0091166D" w:rsidRDefault="0091166D" w14:paraId="22D11D00" w14:textId="77777777">
            <w:pPr>
              <w:pStyle w:val="TableRow"/>
              <w:rPr>
                <w:sz w:val="22"/>
                <w:szCs w:val="22"/>
              </w:rPr>
            </w:pPr>
          </w:p>
          <w:p w:rsidR="0091166D" w:rsidRDefault="0091166D" w14:paraId="4B524F0F" w14:textId="77777777">
            <w:pPr>
              <w:pStyle w:val="TableRow"/>
              <w:rPr>
                <w:sz w:val="22"/>
                <w:szCs w:val="22"/>
              </w:rPr>
            </w:pPr>
          </w:p>
          <w:p w:rsidR="0091166D" w:rsidRDefault="0091166D" w14:paraId="2FAFC5EC" w14:textId="77777777">
            <w:pPr>
              <w:pStyle w:val="TableRow"/>
              <w:rPr>
                <w:sz w:val="22"/>
                <w:szCs w:val="22"/>
              </w:rPr>
            </w:pPr>
          </w:p>
          <w:p w:rsidR="0091166D" w:rsidRDefault="0091166D" w14:paraId="0548AF8D" w14:textId="77777777">
            <w:pPr>
              <w:pStyle w:val="TableRow"/>
              <w:ind w:left="0"/>
              <w:rPr>
                <w:sz w:val="22"/>
                <w:szCs w:val="22"/>
              </w:rPr>
            </w:pPr>
          </w:p>
          <w:p w:rsidR="0091166D" w:rsidRDefault="0091166D" w14:paraId="50836C45" w14:textId="77777777">
            <w:pPr>
              <w:pStyle w:val="TableRow"/>
              <w:rPr>
                <w:sz w:val="22"/>
                <w:szCs w:val="22"/>
              </w:rPr>
            </w:pPr>
          </w:p>
          <w:p w:rsidR="0091166D" w:rsidRDefault="0091166D" w14:paraId="5CDD67CF" w14:textId="77777777">
            <w:pPr>
              <w:pStyle w:val="TableRow"/>
              <w:rPr>
                <w:sz w:val="22"/>
                <w:szCs w:val="22"/>
              </w:rPr>
            </w:pPr>
          </w:p>
          <w:p w:rsidR="0091166D" w:rsidRDefault="0091166D" w14:paraId="34E45AC0" w14:textId="77777777">
            <w:pPr>
              <w:pStyle w:val="TableRow"/>
              <w:rPr>
                <w:sz w:val="22"/>
                <w:szCs w:val="22"/>
              </w:rPr>
            </w:pPr>
          </w:p>
          <w:p w:rsidR="0091166D" w:rsidRDefault="0091166D" w14:paraId="377A3677" w14:textId="77777777">
            <w:pPr>
              <w:pStyle w:val="TableRow"/>
              <w:rPr>
                <w:sz w:val="22"/>
                <w:szCs w:val="22"/>
              </w:rPr>
            </w:pPr>
          </w:p>
          <w:p w:rsidR="0091166D" w:rsidRDefault="00505808" w14:paraId="66884E57" w14:textId="77777777">
            <w:pPr>
              <w:pStyle w:val="TableRow"/>
              <w:rPr>
                <w:sz w:val="22"/>
                <w:szCs w:val="22"/>
              </w:rPr>
            </w:pPr>
            <w:r>
              <w:rPr>
                <w:sz w:val="22"/>
                <w:szCs w:val="22"/>
              </w:rPr>
              <w:t>Children to receive targeted intervention</w:t>
            </w:r>
          </w:p>
        </w:tc>
        <w:tc>
          <w:tcPr>
            <w:tcW w:w="3402"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16325B04" w14:textId="3646AA60">
            <w:pPr>
              <w:pStyle w:val="TableRow"/>
              <w:rPr>
                <w:sz w:val="22"/>
                <w:szCs w:val="22"/>
              </w:rPr>
            </w:pPr>
            <w:r>
              <w:rPr>
                <w:sz w:val="22"/>
                <w:szCs w:val="22"/>
              </w:rPr>
              <w:lastRenderedPageBreak/>
              <w:t>Ensure that work is sufficiently challenging and progressive with no ceiling on it, so that those children who are in receipt of PP</w:t>
            </w:r>
            <w:r w:rsidR="00926564">
              <w:rPr>
                <w:sz w:val="22"/>
                <w:szCs w:val="22"/>
              </w:rPr>
              <w:t>/SPP</w:t>
            </w:r>
            <w:r>
              <w:rPr>
                <w:sz w:val="22"/>
                <w:szCs w:val="22"/>
              </w:rPr>
              <w:t xml:space="preserve"> and are on the SEN register make good progress</w:t>
            </w:r>
            <w:r w:rsidR="005143B4">
              <w:rPr>
                <w:sz w:val="22"/>
                <w:szCs w:val="22"/>
              </w:rPr>
              <w:t>.</w:t>
            </w:r>
          </w:p>
          <w:p w:rsidR="0091166D" w:rsidRDefault="0091166D" w14:paraId="24DA6226" w14:textId="77777777">
            <w:pPr>
              <w:pStyle w:val="TableRow"/>
              <w:rPr>
                <w:sz w:val="22"/>
                <w:szCs w:val="22"/>
              </w:rPr>
            </w:pPr>
          </w:p>
          <w:p w:rsidRPr="00681E16" w:rsidR="0091166D" w:rsidRDefault="00505808" w14:paraId="68F42066" w14:textId="6E6C1155">
            <w:pPr>
              <w:pStyle w:val="TableRow"/>
              <w:rPr>
                <w:color w:val="auto"/>
                <w:sz w:val="22"/>
                <w:szCs w:val="22"/>
              </w:rPr>
            </w:pPr>
            <w:r>
              <w:rPr>
                <w:sz w:val="22"/>
                <w:szCs w:val="22"/>
              </w:rPr>
              <w:t xml:space="preserve">SENDCo to ensure that </w:t>
            </w:r>
            <w:r w:rsidRPr="00681E16">
              <w:rPr>
                <w:color w:val="auto"/>
                <w:sz w:val="22"/>
                <w:szCs w:val="22"/>
              </w:rPr>
              <w:t xml:space="preserve">children are assessed quickly and any difficulties picked up </w:t>
            </w:r>
            <w:r w:rsidRPr="00681E16">
              <w:rPr>
                <w:color w:val="auto"/>
                <w:sz w:val="22"/>
                <w:szCs w:val="22"/>
              </w:rPr>
              <w:lastRenderedPageBreak/>
              <w:t>early. With support of a</w:t>
            </w:r>
            <w:r w:rsidRPr="00681E16" w:rsidR="00D743FA">
              <w:rPr>
                <w:color w:val="auto"/>
                <w:sz w:val="22"/>
                <w:szCs w:val="22"/>
              </w:rPr>
              <w:t xml:space="preserve"> pupil passport</w:t>
            </w:r>
            <w:r w:rsidRPr="00681E16">
              <w:rPr>
                <w:color w:val="auto"/>
                <w:sz w:val="22"/>
                <w:szCs w:val="22"/>
              </w:rPr>
              <w:t>.</w:t>
            </w:r>
            <w:r w:rsidRPr="00681E16" w:rsidR="003E1F79">
              <w:rPr>
                <w:color w:val="auto"/>
                <w:sz w:val="22"/>
                <w:szCs w:val="22"/>
              </w:rPr>
              <w:t xml:space="preserve"> This process is outlined on the SEN Flow Diagram.</w:t>
            </w:r>
          </w:p>
          <w:p w:rsidRPr="00681E16" w:rsidR="0091166D" w:rsidRDefault="0091166D" w14:paraId="788BC5AA" w14:textId="77777777">
            <w:pPr>
              <w:pStyle w:val="TableRow"/>
              <w:rPr>
                <w:color w:val="auto"/>
                <w:sz w:val="22"/>
                <w:szCs w:val="22"/>
              </w:rPr>
            </w:pPr>
          </w:p>
          <w:p w:rsidRPr="00681E16" w:rsidR="0091166D" w:rsidRDefault="00505808" w14:paraId="252AF815" w14:textId="27F7F7A9">
            <w:pPr>
              <w:pStyle w:val="TableRow"/>
              <w:rPr>
                <w:color w:val="auto"/>
                <w:sz w:val="22"/>
                <w:szCs w:val="22"/>
              </w:rPr>
            </w:pPr>
            <w:r w:rsidRPr="00681E16">
              <w:rPr>
                <w:color w:val="auto"/>
                <w:sz w:val="22"/>
                <w:szCs w:val="22"/>
              </w:rPr>
              <w:t xml:space="preserve">All children will undergo </w:t>
            </w:r>
            <w:r w:rsidRPr="00681E16" w:rsidR="00316810">
              <w:rPr>
                <w:color w:val="auto"/>
                <w:sz w:val="22"/>
                <w:szCs w:val="22"/>
              </w:rPr>
              <w:t>a</w:t>
            </w:r>
            <w:r w:rsidRPr="00681E16">
              <w:rPr>
                <w:color w:val="auto"/>
                <w:sz w:val="22"/>
                <w:szCs w:val="22"/>
              </w:rPr>
              <w:t xml:space="preserve"> </w:t>
            </w:r>
            <w:r w:rsidRPr="00681E16" w:rsidR="003E1F79">
              <w:rPr>
                <w:color w:val="auto"/>
                <w:sz w:val="22"/>
                <w:szCs w:val="22"/>
              </w:rPr>
              <w:t xml:space="preserve">range of </w:t>
            </w:r>
            <w:r w:rsidRPr="00681E16">
              <w:rPr>
                <w:color w:val="auto"/>
                <w:sz w:val="22"/>
                <w:szCs w:val="22"/>
              </w:rPr>
              <w:t>assessment</w:t>
            </w:r>
            <w:r w:rsidRPr="00681E16" w:rsidR="003E1F79">
              <w:rPr>
                <w:color w:val="auto"/>
                <w:sz w:val="22"/>
                <w:szCs w:val="22"/>
              </w:rPr>
              <w:t>s in school</w:t>
            </w:r>
            <w:r w:rsidRPr="00681E16">
              <w:rPr>
                <w:color w:val="auto"/>
                <w:sz w:val="22"/>
                <w:szCs w:val="22"/>
              </w:rPr>
              <w:t xml:space="preserve"> so that interventions are targeted to areas of need.</w:t>
            </w:r>
            <w:r w:rsidRPr="00681E16" w:rsidR="003E1F79">
              <w:rPr>
                <w:color w:val="auto"/>
                <w:sz w:val="22"/>
                <w:szCs w:val="22"/>
              </w:rPr>
              <w:t xml:space="preserve"> If further assessments and referrals for support This mainly includes, but is not limited to, the Specialist Teaching Team, Working Together Team, Educational Psychologist, Community Paediatrician, EMTET, PRT, BOSS, ECLIPS. Intervention maps for each individual on the SEN register is detailed on their pupil passport for clarity.</w:t>
            </w:r>
          </w:p>
          <w:p w:rsidR="0091166D" w:rsidP="005143B4" w:rsidRDefault="0091166D" w14:paraId="309F4A7E" w14:textId="77777777">
            <w:pPr>
              <w:pStyle w:val="TableRow"/>
              <w:ind w:left="0"/>
              <w:rPr>
                <w:sz w:val="22"/>
                <w:szCs w:val="22"/>
              </w:rPr>
            </w:pPr>
          </w:p>
        </w:tc>
        <w:tc>
          <w:tcPr>
            <w:tcW w:w="1836"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69F9919F" w14:textId="53195CFB">
            <w:pPr>
              <w:pStyle w:val="TableRow"/>
              <w:rPr>
                <w:sz w:val="22"/>
                <w:szCs w:val="22"/>
              </w:rPr>
            </w:pPr>
            <w:r>
              <w:rPr>
                <w:sz w:val="22"/>
                <w:szCs w:val="22"/>
              </w:rPr>
              <w:lastRenderedPageBreak/>
              <w:t>July 202</w:t>
            </w:r>
            <w:r w:rsidR="00926564">
              <w:rPr>
                <w:sz w:val="22"/>
                <w:szCs w:val="22"/>
              </w:rPr>
              <w:t>5</w:t>
            </w:r>
          </w:p>
          <w:p w:rsidR="0091166D" w:rsidRDefault="0091166D" w14:paraId="26547667" w14:textId="77777777">
            <w:pPr>
              <w:pStyle w:val="TableRow"/>
              <w:rPr>
                <w:sz w:val="22"/>
                <w:szCs w:val="22"/>
              </w:rPr>
            </w:pPr>
          </w:p>
          <w:p w:rsidR="0091166D" w:rsidRDefault="0091166D" w14:paraId="114F07A4" w14:textId="77777777">
            <w:pPr>
              <w:pStyle w:val="TableRow"/>
              <w:rPr>
                <w:sz w:val="22"/>
                <w:szCs w:val="22"/>
              </w:rPr>
            </w:pPr>
          </w:p>
          <w:p w:rsidR="0091166D" w:rsidRDefault="0091166D" w14:paraId="1FE4D73A" w14:textId="77777777">
            <w:pPr>
              <w:pStyle w:val="TableRow"/>
              <w:rPr>
                <w:sz w:val="22"/>
                <w:szCs w:val="22"/>
              </w:rPr>
            </w:pPr>
          </w:p>
          <w:p w:rsidR="0091166D" w:rsidRDefault="0091166D" w14:paraId="29218BD6" w14:textId="77777777">
            <w:pPr>
              <w:pStyle w:val="TableRow"/>
              <w:rPr>
                <w:sz w:val="22"/>
                <w:szCs w:val="22"/>
              </w:rPr>
            </w:pPr>
          </w:p>
          <w:p w:rsidR="0091166D" w:rsidRDefault="0091166D" w14:paraId="06FE5A53" w14:textId="77777777">
            <w:pPr>
              <w:pStyle w:val="TableRow"/>
              <w:rPr>
                <w:sz w:val="22"/>
                <w:szCs w:val="22"/>
              </w:rPr>
            </w:pPr>
          </w:p>
          <w:p w:rsidR="0091166D" w:rsidRDefault="0091166D" w14:paraId="66DBE3DD" w14:textId="77777777">
            <w:pPr>
              <w:pStyle w:val="TableRow"/>
              <w:rPr>
                <w:sz w:val="22"/>
                <w:szCs w:val="22"/>
              </w:rPr>
            </w:pPr>
          </w:p>
          <w:p w:rsidR="0091166D" w:rsidRDefault="0091166D" w14:paraId="1CC17A97" w14:textId="77777777">
            <w:pPr>
              <w:pStyle w:val="TableRow"/>
              <w:rPr>
                <w:sz w:val="22"/>
                <w:szCs w:val="22"/>
              </w:rPr>
            </w:pPr>
          </w:p>
          <w:p w:rsidR="0091166D" w:rsidRDefault="0091166D" w14:paraId="4588BC83" w14:textId="77777777">
            <w:pPr>
              <w:pStyle w:val="TableRow"/>
              <w:rPr>
                <w:sz w:val="22"/>
                <w:szCs w:val="22"/>
              </w:rPr>
            </w:pPr>
          </w:p>
          <w:p w:rsidR="0091166D" w:rsidRDefault="0091166D" w14:paraId="29B4B646" w14:textId="77777777">
            <w:pPr>
              <w:pStyle w:val="TableRow"/>
              <w:rPr>
                <w:sz w:val="22"/>
                <w:szCs w:val="22"/>
              </w:rPr>
            </w:pPr>
          </w:p>
          <w:p w:rsidR="0091166D" w:rsidRDefault="0091166D" w14:paraId="14C15640" w14:textId="77777777">
            <w:pPr>
              <w:pStyle w:val="TableRow"/>
              <w:rPr>
                <w:sz w:val="22"/>
                <w:szCs w:val="22"/>
              </w:rPr>
            </w:pPr>
          </w:p>
          <w:p w:rsidR="0091166D" w:rsidRDefault="0091166D" w14:paraId="58169F47" w14:textId="77777777">
            <w:pPr>
              <w:pStyle w:val="TableRow"/>
              <w:rPr>
                <w:sz w:val="22"/>
                <w:szCs w:val="22"/>
              </w:rPr>
            </w:pPr>
          </w:p>
          <w:p w:rsidR="0091166D" w:rsidRDefault="0091166D" w14:paraId="76E95250" w14:textId="4BC8ECE8">
            <w:pPr>
              <w:pStyle w:val="TableRow"/>
              <w:rPr>
                <w:sz w:val="22"/>
                <w:szCs w:val="22"/>
              </w:rPr>
            </w:pPr>
          </w:p>
          <w:p w:rsidR="00AF3231" w:rsidRDefault="00AF3231" w14:paraId="76356D73" w14:textId="77777777">
            <w:pPr>
              <w:pStyle w:val="TableRow"/>
              <w:rPr>
                <w:sz w:val="22"/>
                <w:szCs w:val="22"/>
              </w:rPr>
            </w:pPr>
          </w:p>
          <w:p w:rsidR="0091166D" w:rsidRDefault="00D743FA" w14:paraId="7007BA00" w14:textId="3996E50C">
            <w:pPr>
              <w:pStyle w:val="TableRow"/>
              <w:ind w:left="0"/>
              <w:rPr>
                <w:sz w:val="22"/>
                <w:szCs w:val="22"/>
              </w:rPr>
            </w:pPr>
            <w:r>
              <w:rPr>
                <w:sz w:val="22"/>
                <w:szCs w:val="22"/>
              </w:rPr>
              <w:t xml:space="preserve">September </w:t>
            </w:r>
            <w:r w:rsidR="00781E5F">
              <w:rPr>
                <w:sz w:val="22"/>
                <w:szCs w:val="22"/>
              </w:rPr>
              <w:t>202</w:t>
            </w:r>
            <w:r w:rsidR="00926564">
              <w:rPr>
                <w:sz w:val="22"/>
                <w:szCs w:val="22"/>
              </w:rPr>
              <w:t>4</w:t>
            </w:r>
            <w:r w:rsidR="00781E5F">
              <w:rPr>
                <w:sz w:val="22"/>
                <w:szCs w:val="22"/>
              </w:rPr>
              <w:t xml:space="preserve"> – July 202</w:t>
            </w:r>
            <w:r w:rsidR="00926564">
              <w:rPr>
                <w:sz w:val="22"/>
                <w:szCs w:val="22"/>
              </w:rPr>
              <w:t>5</w:t>
            </w:r>
          </w:p>
        </w:tc>
      </w:tr>
      <w:tr w:rsidR="0091166D" w14:paraId="26318FF0" w14:textId="77777777">
        <w:trPr>
          <w:trHeight w:val="381"/>
        </w:trPr>
        <w:tc>
          <w:tcPr>
            <w:tcW w:w="4248"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4B1FBE6F" w14:textId="77777777">
            <w:pPr>
              <w:pStyle w:val="TableRow"/>
            </w:pPr>
            <w:r>
              <w:rPr>
                <w:rFonts w:cs="Calibri"/>
                <w:sz w:val="22"/>
                <w:szCs w:val="22"/>
              </w:rPr>
              <w:lastRenderedPageBreak/>
              <w:t>Increase % of children who achieve the expected standard in Reading, Writing and Maths.</w:t>
            </w:r>
          </w:p>
        </w:tc>
        <w:tc>
          <w:tcPr>
            <w:tcW w:w="3402"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1BD97FC5" w14:textId="77777777">
            <w:pPr>
              <w:pStyle w:val="TableRow"/>
              <w:rPr>
                <w:sz w:val="22"/>
                <w:szCs w:val="22"/>
              </w:rPr>
            </w:pPr>
            <w:r>
              <w:rPr>
                <w:sz w:val="22"/>
                <w:szCs w:val="22"/>
              </w:rPr>
              <w:t>Achieve in line or above national average for progress and attainment scores in KS2 Reading, Writing and Maths for disadvantaged pupils.</w:t>
            </w:r>
          </w:p>
          <w:p w:rsidR="0091166D" w:rsidRDefault="0091166D" w14:paraId="02075B12" w14:textId="77777777">
            <w:pPr>
              <w:pStyle w:val="TableRow"/>
              <w:rPr>
                <w:sz w:val="22"/>
                <w:szCs w:val="22"/>
              </w:rPr>
            </w:pPr>
          </w:p>
        </w:tc>
        <w:tc>
          <w:tcPr>
            <w:tcW w:w="1836"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6F3D8559" w14:textId="13090E8F">
            <w:pPr>
              <w:pStyle w:val="TableRow"/>
              <w:rPr>
                <w:sz w:val="22"/>
                <w:szCs w:val="22"/>
              </w:rPr>
            </w:pPr>
            <w:r>
              <w:rPr>
                <w:sz w:val="22"/>
                <w:szCs w:val="22"/>
              </w:rPr>
              <w:t>July 202</w:t>
            </w:r>
            <w:r w:rsidR="00926564">
              <w:rPr>
                <w:sz w:val="22"/>
                <w:szCs w:val="22"/>
              </w:rPr>
              <w:t>5</w:t>
            </w:r>
          </w:p>
        </w:tc>
      </w:tr>
      <w:tr w:rsidR="0091166D" w14:paraId="26CDB1D7" w14:textId="77777777">
        <w:trPr>
          <w:trHeight w:val="381"/>
        </w:trPr>
        <w:tc>
          <w:tcPr>
            <w:tcW w:w="4248"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566BA442" w14:textId="77777777">
            <w:pPr>
              <w:pStyle w:val="TableRow"/>
            </w:pPr>
            <w:r>
              <w:rPr>
                <w:rFonts w:cs="Calibri"/>
                <w:sz w:val="22"/>
                <w:szCs w:val="22"/>
              </w:rPr>
              <w:t>Phonics</w:t>
            </w:r>
          </w:p>
        </w:tc>
        <w:tc>
          <w:tcPr>
            <w:tcW w:w="3402"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7A89490C" w14:textId="77777777">
            <w:pPr>
              <w:pStyle w:val="TableRow"/>
              <w:rPr>
                <w:sz w:val="22"/>
                <w:szCs w:val="22"/>
              </w:rPr>
            </w:pPr>
            <w:r>
              <w:rPr>
                <w:sz w:val="22"/>
                <w:szCs w:val="22"/>
              </w:rPr>
              <w:t>To be inline or above national for those who achieve the expected standard in the Phonics Screening Check</w:t>
            </w:r>
          </w:p>
        </w:tc>
        <w:tc>
          <w:tcPr>
            <w:tcW w:w="1836"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7FC43FBA" w14:textId="1D030971">
            <w:pPr>
              <w:pStyle w:val="TableRow"/>
              <w:rPr>
                <w:sz w:val="22"/>
                <w:szCs w:val="22"/>
              </w:rPr>
            </w:pPr>
            <w:r>
              <w:rPr>
                <w:sz w:val="22"/>
                <w:szCs w:val="22"/>
              </w:rPr>
              <w:t>July 202</w:t>
            </w:r>
            <w:r w:rsidR="00926564">
              <w:rPr>
                <w:sz w:val="22"/>
                <w:szCs w:val="22"/>
              </w:rPr>
              <w:t>5</w:t>
            </w:r>
          </w:p>
        </w:tc>
      </w:tr>
      <w:tr w:rsidR="0091166D" w14:paraId="0CBC2B29" w14:textId="77777777">
        <w:trPr>
          <w:trHeight w:val="381"/>
        </w:trPr>
        <w:tc>
          <w:tcPr>
            <w:tcW w:w="4248"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3C2C54E8" w14:textId="77777777">
            <w:pPr>
              <w:pStyle w:val="TableRow"/>
              <w:rPr>
                <w:rFonts w:cs="Calibri"/>
                <w:sz w:val="22"/>
                <w:szCs w:val="22"/>
              </w:rPr>
            </w:pPr>
            <w:r>
              <w:rPr>
                <w:rFonts w:cs="Calibri"/>
                <w:sz w:val="22"/>
                <w:szCs w:val="22"/>
              </w:rPr>
              <w:t>Provide an enriching curriculum with high quality resources</w:t>
            </w:r>
            <w:r w:rsidR="004137C5">
              <w:rPr>
                <w:rFonts w:cs="Calibri"/>
                <w:sz w:val="22"/>
                <w:szCs w:val="22"/>
              </w:rPr>
              <w:t>.</w:t>
            </w:r>
          </w:p>
        </w:tc>
        <w:tc>
          <w:tcPr>
            <w:tcW w:w="3402"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0BC20CEB" w14:textId="3434D462">
            <w:pPr>
              <w:pStyle w:val="TableRow"/>
              <w:rPr>
                <w:sz w:val="22"/>
                <w:szCs w:val="22"/>
              </w:rPr>
            </w:pPr>
            <w:r>
              <w:rPr>
                <w:sz w:val="22"/>
                <w:szCs w:val="22"/>
              </w:rPr>
              <w:t>Ensure pupils have opportunities to have high quality learning</w:t>
            </w:r>
            <w:r w:rsidR="00AF3231">
              <w:rPr>
                <w:sz w:val="22"/>
                <w:szCs w:val="22"/>
              </w:rPr>
              <w:t>.</w:t>
            </w:r>
            <w:r>
              <w:rPr>
                <w:sz w:val="22"/>
                <w:szCs w:val="22"/>
              </w:rPr>
              <w:t xml:space="preserve">     </w:t>
            </w:r>
          </w:p>
        </w:tc>
        <w:tc>
          <w:tcPr>
            <w:tcW w:w="1836"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2E765589" w14:textId="3B8B7EF4">
            <w:pPr>
              <w:pStyle w:val="TableRow"/>
              <w:rPr>
                <w:sz w:val="22"/>
                <w:szCs w:val="22"/>
              </w:rPr>
            </w:pPr>
            <w:r>
              <w:rPr>
                <w:sz w:val="22"/>
                <w:szCs w:val="22"/>
              </w:rPr>
              <w:t>Sept 2</w:t>
            </w:r>
            <w:r w:rsidR="00926564">
              <w:rPr>
                <w:sz w:val="22"/>
                <w:szCs w:val="22"/>
              </w:rPr>
              <w:t>4</w:t>
            </w:r>
            <w:r>
              <w:rPr>
                <w:sz w:val="22"/>
                <w:szCs w:val="22"/>
              </w:rPr>
              <w:t xml:space="preserve"> – July 2</w:t>
            </w:r>
            <w:r w:rsidR="00926564">
              <w:rPr>
                <w:sz w:val="22"/>
                <w:szCs w:val="22"/>
              </w:rPr>
              <w:t>5</w:t>
            </w:r>
          </w:p>
        </w:tc>
      </w:tr>
      <w:bookmarkEnd w:id="3"/>
    </w:tbl>
    <w:p w:rsidR="0091166D" w:rsidRDefault="0091166D" w14:paraId="29D074D3" w14:textId="5AE2AD68"/>
    <w:p w:rsidR="00244ED7" w:rsidRDefault="00244ED7" w14:paraId="452345FF" w14:textId="754131F5"/>
    <w:p w:rsidR="00244ED7" w:rsidRDefault="00244ED7" w14:paraId="61267A8A" w14:textId="77777777"/>
    <w:tbl>
      <w:tblPr>
        <w:tblW w:w="9493" w:type="dxa"/>
        <w:tblCellMar>
          <w:left w:w="10" w:type="dxa"/>
          <w:right w:w="10" w:type="dxa"/>
        </w:tblCellMar>
        <w:tblLook w:val="0000" w:firstRow="0" w:lastRow="0" w:firstColumn="0" w:lastColumn="0" w:noHBand="0" w:noVBand="0"/>
      </w:tblPr>
      <w:tblGrid>
        <w:gridCol w:w="3539"/>
        <w:gridCol w:w="5954"/>
      </w:tblGrid>
      <w:tr w:rsidR="0091166D" w14:paraId="6BAC218F" w14:textId="77777777">
        <w:trPr>
          <w:trHeight w:val="381"/>
        </w:trPr>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3D1E8D95" w14:textId="77777777">
            <w:pPr>
              <w:pStyle w:val="TableRow"/>
            </w:pPr>
            <w:r>
              <w:rPr>
                <w:b/>
                <w:sz w:val="22"/>
                <w:szCs w:val="22"/>
              </w:rPr>
              <w:t>Measure</w:t>
            </w:r>
          </w:p>
        </w:tc>
        <w:tc>
          <w:tcPr>
            <w:tcW w:w="5954"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582A592E" w14:textId="77777777">
            <w:pPr>
              <w:pStyle w:val="TableRow"/>
              <w:rPr>
                <w:b/>
                <w:sz w:val="22"/>
                <w:szCs w:val="22"/>
              </w:rPr>
            </w:pPr>
            <w:r>
              <w:rPr>
                <w:b/>
                <w:sz w:val="22"/>
                <w:szCs w:val="22"/>
              </w:rPr>
              <w:t>Activity</w:t>
            </w:r>
          </w:p>
        </w:tc>
      </w:tr>
      <w:tr w:rsidR="0091166D" w14:paraId="44E536AB" w14:textId="77777777">
        <w:trPr>
          <w:trHeight w:val="1146"/>
        </w:trPr>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459061B6" w14:textId="77777777">
            <w:pPr>
              <w:pStyle w:val="TableRow"/>
              <w:rPr>
                <w:rFonts w:cs="Calibri"/>
                <w:sz w:val="22"/>
                <w:szCs w:val="22"/>
              </w:rPr>
            </w:pPr>
            <w:r>
              <w:rPr>
                <w:rFonts w:cs="Calibri"/>
                <w:sz w:val="22"/>
                <w:szCs w:val="22"/>
              </w:rPr>
              <w:t>Priority 4</w:t>
            </w:r>
          </w:p>
        </w:tc>
        <w:tc>
          <w:tcPr>
            <w:tcW w:w="5954"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681E16" w:rsidR="0091166D" w:rsidRDefault="00505808" w14:paraId="4F015936" w14:textId="3BD4A0AC">
            <w:pPr>
              <w:pStyle w:val="TableRow"/>
              <w:rPr>
                <w:color w:val="auto"/>
                <w:sz w:val="22"/>
                <w:szCs w:val="22"/>
              </w:rPr>
            </w:pPr>
            <w:r w:rsidRPr="00681E16">
              <w:rPr>
                <w:color w:val="auto"/>
                <w:sz w:val="22"/>
                <w:szCs w:val="22"/>
              </w:rPr>
              <w:t xml:space="preserve">Children will have access to </w:t>
            </w:r>
            <w:r w:rsidRPr="00681E16" w:rsidR="00D743FA">
              <w:rPr>
                <w:color w:val="auto"/>
                <w:sz w:val="22"/>
                <w:szCs w:val="22"/>
              </w:rPr>
              <w:t>Pastoral support</w:t>
            </w:r>
            <w:r w:rsidRPr="00681E16">
              <w:rPr>
                <w:color w:val="auto"/>
                <w:sz w:val="22"/>
                <w:szCs w:val="22"/>
              </w:rPr>
              <w:t xml:space="preserve"> if they require the intervention.</w:t>
            </w:r>
            <w:r w:rsidRPr="00681E16" w:rsidR="00D0287B">
              <w:rPr>
                <w:color w:val="auto"/>
                <w:sz w:val="22"/>
                <w:szCs w:val="22"/>
              </w:rPr>
              <w:t xml:space="preserve"> Children are referred for support by either their class teacher or parent/carer. Once this is screened, it is decided how we can best meet their emotional needs. The can be through group sessions, a 1:1 piece of work specifically designed to meet their need or daily check in and check outs. </w:t>
            </w:r>
          </w:p>
          <w:p w:rsidRPr="00681E16" w:rsidR="0091166D" w:rsidRDefault="00505808" w14:paraId="01C83B25" w14:textId="77777777">
            <w:pPr>
              <w:pStyle w:val="TableRow"/>
              <w:rPr>
                <w:color w:val="auto"/>
                <w:sz w:val="22"/>
                <w:szCs w:val="22"/>
              </w:rPr>
            </w:pPr>
            <w:r w:rsidRPr="00681E16">
              <w:rPr>
                <w:color w:val="auto"/>
                <w:sz w:val="22"/>
                <w:szCs w:val="22"/>
              </w:rPr>
              <w:t>Trained staff will monitor the emotional wellbeing of selected children to ensure they have the tools (emotionally and academically) to achieve in class.</w:t>
            </w:r>
          </w:p>
          <w:p w:rsidRPr="00681E16" w:rsidR="0091166D" w:rsidRDefault="00505808" w14:paraId="66DACA3F" w14:textId="1E6F4EFF">
            <w:pPr>
              <w:pStyle w:val="TableRow"/>
              <w:rPr>
                <w:color w:val="auto"/>
                <w:sz w:val="22"/>
                <w:szCs w:val="22"/>
              </w:rPr>
            </w:pPr>
            <w:r w:rsidRPr="00681E16">
              <w:rPr>
                <w:color w:val="auto"/>
                <w:sz w:val="22"/>
                <w:szCs w:val="22"/>
              </w:rPr>
              <w:lastRenderedPageBreak/>
              <w:t xml:space="preserve">Children have access to </w:t>
            </w:r>
            <w:r w:rsidRPr="00681E16" w:rsidR="00D743FA">
              <w:rPr>
                <w:color w:val="auto"/>
                <w:sz w:val="22"/>
                <w:szCs w:val="22"/>
              </w:rPr>
              <w:t xml:space="preserve">Claire Hallam and Clare </w:t>
            </w:r>
            <w:r w:rsidR="00AF3231">
              <w:rPr>
                <w:color w:val="auto"/>
                <w:sz w:val="22"/>
                <w:szCs w:val="22"/>
              </w:rPr>
              <w:t>Hewerdine</w:t>
            </w:r>
            <w:r w:rsidRPr="00681E16" w:rsidR="00D743FA">
              <w:rPr>
                <w:color w:val="auto"/>
                <w:sz w:val="22"/>
                <w:szCs w:val="22"/>
              </w:rPr>
              <w:t>.</w:t>
            </w:r>
          </w:p>
          <w:p w:rsidRPr="00681E16" w:rsidR="0091166D" w:rsidRDefault="00505808" w14:paraId="728DCC58" w14:textId="554F5989">
            <w:pPr>
              <w:pStyle w:val="TableRow"/>
              <w:rPr>
                <w:color w:val="auto"/>
                <w:sz w:val="22"/>
                <w:szCs w:val="22"/>
              </w:rPr>
            </w:pPr>
            <w:r w:rsidRPr="00681E16">
              <w:rPr>
                <w:color w:val="auto"/>
                <w:sz w:val="22"/>
                <w:szCs w:val="22"/>
              </w:rPr>
              <w:t>We have purchased Specialist teacher Assessment Services</w:t>
            </w:r>
            <w:r w:rsidRPr="00681E16" w:rsidR="00D0287B">
              <w:rPr>
                <w:color w:val="auto"/>
                <w:sz w:val="22"/>
                <w:szCs w:val="22"/>
              </w:rPr>
              <w:t xml:space="preserve"> and Educational Psychology services</w:t>
            </w:r>
            <w:r w:rsidRPr="00681E16">
              <w:rPr>
                <w:color w:val="auto"/>
                <w:sz w:val="22"/>
                <w:szCs w:val="22"/>
              </w:rPr>
              <w:t xml:space="preserve"> to support the children where appropriate.</w:t>
            </w:r>
            <w:r w:rsidRPr="00681E16" w:rsidR="00D0287B">
              <w:rPr>
                <w:color w:val="auto"/>
                <w:sz w:val="22"/>
                <w:szCs w:val="22"/>
              </w:rPr>
              <w:t xml:space="preserve"> All other services can be accessed via referrals. </w:t>
            </w:r>
          </w:p>
        </w:tc>
      </w:tr>
      <w:tr w:rsidR="0091166D" w14:paraId="5AB3CC49" w14:textId="77777777">
        <w:trPr>
          <w:trHeight w:val="381"/>
        </w:trPr>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286F0AC6" w14:textId="77777777">
            <w:pPr>
              <w:pStyle w:val="TableRow"/>
              <w:rPr>
                <w:rFonts w:cs="Calibri"/>
                <w:sz w:val="22"/>
                <w:szCs w:val="22"/>
              </w:rPr>
            </w:pPr>
            <w:r>
              <w:rPr>
                <w:rFonts w:cs="Calibri"/>
                <w:sz w:val="22"/>
                <w:szCs w:val="22"/>
              </w:rPr>
              <w:lastRenderedPageBreak/>
              <w:t>Priority 5</w:t>
            </w:r>
          </w:p>
        </w:tc>
        <w:tc>
          <w:tcPr>
            <w:tcW w:w="5954"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681E16" w:rsidR="0091166D" w:rsidRDefault="00926564" w14:paraId="46FD20CD" w14:textId="18AD77EB">
            <w:pPr>
              <w:pStyle w:val="TableRow"/>
              <w:rPr>
                <w:color w:val="auto"/>
                <w:sz w:val="22"/>
                <w:szCs w:val="22"/>
              </w:rPr>
            </w:pPr>
            <w:r>
              <w:rPr>
                <w:color w:val="auto"/>
                <w:sz w:val="22"/>
                <w:szCs w:val="22"/>
              </w:rPr>
              <w:t>Appropriate d</w:t>
            </w:r>
            <w:r w:rsidRPr="00681E16" w:rsidR="00505808">
              <w:rPr>
                <w:color w:val="auto"/>
                <w:sz w:val="22"/>
                <w:szCs w:val="22"/>
              </w:rPr>
              <w:t>aily/regular interventions will take place – pupils in t</w:t>
            </w:r>
            <w:r w:rsidRPr="00681E16" w:rsidR="00677A0C">
              <w:rPr>
                <w:color w:val="auto"/>
                <w:sz w:val="22"/>
                <w:szCs w:val="22"/>
              </w:rPr>
              <w:t>hese groups</w:t>
            </w:r>
            <w:r w:rsidRPr="00681E16" w:rsidR="00505808">
              <w:rPr>
                <w:color w:val="auto"/>
                <w:sz w:val="22"/>
                <w:szCs w:val="22"/>
              </w:rPr>
              <w:t xml:space="preserve"> will have their data monitored and tracked.</w:t>
            </w:r>
          </w:p>
          <w:p w:rsidRPr="00681E16" w:rsidR="0091166D" w:rsidRDefault="00505808" w14:paraId="77E02E43" w14:textId="77777777">
            <w:pPr>
              <w:pStyle w:val="TableRow"/>
              <w:rPr>
                <w:color w:val="auto"/>
                <w:sz w:val="22"/>
                <w:szCs w:val="22"/>
              </w:rPr>
            </w:pPr>
            <w:r w:rsidRPr="00681E16">
              <w:rPr>
                <w:color w:val="auto"/>
                <w:sz w:val="22"/>
                <w:szCs w:val="22"/>
              </w:rPr>
              <w:t>A challenging and progressive curriculum has been created to ensure all attainment levels are catered for and all pupils can reach their goals and beyond.</w:t>
            </w:r>
          </w:p>
          <w:p w:rsidRPr="00681E16" w:rsidR="0091166D" w:rsidRDefault="00677A0C" w14:paraId="6E5BBFB7" w14:textId="77777777">
            <w:pPr>
              <w:pStyle w:val="TableRow"/>
              <w:rPr>
                <w:color w:val="auto"/>
                <w:sz w:val="22"/>
                <w:szCs w:val="22"/>
              </w:rPr>
            </w:pPr>
            <w:r w:rsidRPr="00681E16">
              <w:rPr>
                <w:color w:val="auto"/>
                <w:sz w:val="22"/>
                <w:szCs w:val="22"/>
              </w:rPr>
              <w:t>T</w:t>
            </w:r>
            <w:r w:rsidRPr="00681E16" w:rsidR="00505808">
              <w:rPr>
                <w:color w:val="auto"/>
                <w:sz w:val="22"/>
                <w:szCs w:val="22"/>
              </w:rPr>
              <w:t>imetable</w:t>
            </w:r>
            <w:r w:rsidRPr="00681E16">
              <w:rPr>
                <w:color w:val="auto"/>
                <w:sz w:val="22"/>
                <w:szCs w:val="22"/>
              </w:rPr>
              <w:t>s produced for TA’s</w:t>
            </w:r>
            <w:r w:rsidRPr="00681E16" w:rsidR="00505808">
              <w:rPr>
                <w:color w:val="auto"/>
                <w:sz w:val="22"/>
                <w:szCs w:val="22"/>
              </w:rPr>
              <w:t xml:space="preserve"> to ensure all pupils have access to interventions.</w:t>
            </w:r>
          </w:p>
          <w:p w:rsidRPr="00681E16" w:rsidR="0091166D" w:rsidRDefault="00505808" w14:paraId="50D6C797" w14:textId="77777777">
            <w:pPr>
              <w:pStyle w:val="TableRow"/>
              <w:rPr>
                <w:color w:val="auto"/>
                <w:sz w:val="22"/>
                <w:szCs w:val="22"/>
              </w:rPr>
            </w:pPr>
            <w:r w:rsidRPr="00681E16">
              <w:rPr>
                <w:color w:val="auto"/>
                <w:sz w:val="22"/>
                <w:szCs w:val="22"/>
              </w:rPr>
              <w:t>Feedback is given and time allowance for children to have intervention.</w:t>
            </w:r>
          </w:p>
        </w:tc>
      </w:tr>
      <w:tr w:rsidR="0091166D" w14:paraId="540597DB" w14:textId="77777777">
        <w:trPr>
          <w:trHeight w:val="381"/>
        </w:trPr>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3EB103F5" w14:textId="77777777">
            <w:pPr>
              <w:pStyle w:val="TableRow"/>
              <w:rPr>
                <w:rFonts w:cs="Calibri"/>
                <w:sz w:val="22"/>
                <w:szCs w:val="22"/>
              </w:rPr>
            </w:pPr>
            <w:r>
              <w:rPr>
                <w:rFonts w:cs="Calibri"/>
                <w:sz w:val="22"/>
                <w:szCs w:val="22"/>
              </w:rPr>
              <w:t>Barriers to learning these priorities address</w:t>
            </w:r>
          </w:p>
        </w:tc>
        <w:tc>
          <w:tcPr>
            <w:tcW w:w="5954"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91166D" w:rsidRDefault="00505808" w14:paraId="27F19603" w14:textId="77777777">
            <w:pPr>
              <w:pStyle w:val="TableRow"/>
              <w:rPr>
                <w:rFonts w:eastAsia="Calibri"/>
                <w:sz w:val="22"/>
                <w:szCs w:val="22"/>
              </w:rPr>
            </w:pPr>
            <w:r>
              <w:rPr>
                <w:rFonts w:eastAsia="Calibri"/>
                <w:sz w:val="22"/>
                <w:szCs w:val="22"/>
              </w:rPr>
              <w:t>Children baseline very low on entry</w:t>
            </w:r>
          </w:p>
          <w:p w:rsidR="0091166D" w:rsidRDefault="00505808" w14:paraId="7A14B9EB" w14:textId="77777777">
            <w:pPr>
              <w:pStyle w:val="TableRow"/>
              <w:rPr>
                <w:rFonts w:eastAsia="Calibri"/>
                <w:sz w:val="22"/>
                <w:szCs w:val="22"/>
              </w:rPr>
            </w:pPr>
            <w:r>
              <w:rPr>
                <w:rFonts w:eastAsia="Calibri"/>
                <w:sz w:val="22"/>
                <w:szCs w:val="22"/>
              </w:rPr>
              <w:t>-Children have poor reading skills</w:t>
            </w:r>
          </w:p>
          <w:p w:rsidR="0091166D" w:rsidRDefault="00505808" w14:paraId="082D5B7E" w14:textId="77777777">
            <w:pPr>
              <w:pStyle w:val="TableRow"/>
              <w:rPr>
                <w:rFonts w:eastAsia="Calibri"/>
                <w:sz w:val="22"/>
                <w:szCs w:val="22"/>
              </w:rPr>
            </w:pPr>
            <w:r>
              <w:rPr>
                <w:rFonts w:eastAsia="Calibri"/>
                <w:sz w:val="22"/>
                <w:szCs w:val="22"/>
              </w:rPr>
              <w:t>Children have limited vocabulary and life skills</w:t>
            </w:r>
          </w:p>
          <w:p w:rsidR="0091166D" w:rsidRDefault="00505808" w14:paraId="4F1BB2A3" w14:textId="77777777">
            <w:pPr>
              <w:pStyle w:val="TableRow"/>
              <w:rPr>
                <w:rFonts w:eastAsia="Calibri"/>
                <w:sz w:val="22"/>
                <w:szCs w:val="22"/>
              </w:rPr>
            </w:pPr>
            <w:r>
              <w:rPr>
                <w:rFonts w:eastAsia="Calibri"/>
                <w:sz w:val="22"/>
                <w:szCs w:val="22"/>
              </w:rPr>
              <w:t>-Social and emotional needs</w:t>
            </w:r>
          </w:p>
          <w:p w:rsidR="0091166D" w:rsidRDefault="00505808" w14:paraId="74A0E417" w14:textId="77777777">
            <w:pPr>
              <w:pStyle w:val="TableRow"/>
              <w:rPr>
                <w:rFonts w:eastAsia="Calibri"/>
                <w:sz w:val="22"/>
                <w:szCs w:val="22"/>
              </w:rPr>
            </w:pPr>
            <w:r>
              <w:rPr>
                <w:rFonts w:eastAsia="Calibri"/>
                <w:sz w:val="22"/>
                <w:szCs w:val="22"/>
              </w:rPr>
              <w:t xml:space="preserve">-Some </w:t>
            </w:r>
            <w:r w:rsidR="00316810">
              <w:rPr>
                <w:rFonts w:eastAsia="Calibri"/>
                <w:sz w:val="22"/>
                <w:szCs w:val="22"/>
              </w:rPr>
              <w:t>low-income</w:t>
            </w:r>
            <w:r>
              <w:rPr>
                <w:rFonts w:eastAsia="Calibri"/>
                <w:sz w:val="22"/>
                <w:szCs w:val="22"/>
              </w:rPr>
              <w:t xml:space="preserve"> families find it hard to afford extra enrichment activities and access to resources.</w:t>
            </w:r>
          </w:p>
          <w:p w:rsidRPr="00681E16" w:rsidR="0091166D" w:rsidRDefault="00505808" w14:paraId="64F3AA94" w14:textId="77777777">
            <w:pPr>
              <w:pStyle w:val="TableRow"/>
              <w:rPr>
                <w:rFonts w:eastAsia="Calibri"/>
                <w:color w:val="auto"/>
                <w:sz w:val="22"/>
                <w:szCs w:val="22"/>
              </w:rPr>
            </w:pPr>
            <w:r>
              <w:rPr>
                <w:rFonts w:eastAsia="Calibri"/>
                <w:sz w:val="22"/>
                <w:szCs w:val="22"/>
              </w:rPr>
              <w:t>-</w:t>
            </w:r>
            <w:r w:rsidRPr="00681E16">
              <w:rPr>
                <w:rFonts w:eastAsia="Calibri"/>
                <w:color w:val="auto"/>
                <w:sz w:val="22"/>
                <w:szCs w:val="22"/>
              </w:rPr>
              <w:t>Parental engagement</w:t>
            </w:r>
          </w:p>
          <w:p w:rsidRPr="00D0287B" w:rsidR="00D0287B" w:rsidRDefault="00D0287B" w14:paraId="5B5B2E21" w14:textId="03B59149">
            <w:pPr>
              <w:pStyle w:val="TableRow"/>
              <w:rPr>
                <w:rFonts w:eastAsia="Calibri"/>
                <w:color w:val="FF0000"/>
                <w:sz w:val="22"/>
                <w:szCs w:val="22"/>
              </w:rPr>
            </w:pPr>
            <w:r w:rsidRPr="00681E16">
              <w:rPr>
                <w:rFonts w:eastAsia="Calibri"/>
                <w:color w:val="auto"/>
                <w:sz w:val="22"/>
                <w:szCs w:val="22"/>
              </w:rPr>
              <w:t>-Children have unidentified SEN needs which makes it harder to target support and intervention. Early identification of need is always beneficial.</w:t>
            </w:r>
          </w:p>
        </w:tc>
      </w:tr>
    </w:tbl>
    <w:p w:rsidR="0091166D" w:rsidRDefault="0091166D" w14:paraId="1149CF22" w14:textId="77777777">
      <w:pPr>
        <w:pageBreakBefore/>
        <w:spacing w:after="0" w:line="240" w:lineRule="auto"/>
      </w:pPr>
    </w:p>
    <w:p w:rsidR="0091166D" w:rsidRDefault="00505808" w14:paraId="579C16A8" w14:textId="77777777">
      <w:pPr>
        <w:pStyle w:val="Heading2"/>
        <w:rPr>
          <w:sz w:val="24"/>
          <w:szCs w:val="24"/>
        </w:rPr>
      </w:pPr>
      <w:r>
        <w:rPr>
          <w:sz w:val="24"/>
          <w:szCs w:val="24"/>
        </w:rPr>
        <w:t>Wider strategies for current academic year</w:t>
      </w:r>
    </w:p>
    <w:tbl>
      <w:tblPr>
        <w:tblW w:w="9493" w:type="dxa"/>
        <w:tblCellMar>
          <w:left w:w="10" w:type="dxa"/>
          <w:right w:w="10" w:type="dxa"/>
        </w:tblCellMar>
        <w:tblLook w:val="0000" w:firstRow="0" w:lastRow="0" w:firstColumn="0" w:lastColumn="0" w:noHBand="0" w:noVBand="0"/>
      </w:tblPr>
      <w:tblGrid>
        <w:gridCol w:w="3539"/>
        <w:gridCol w:w="5954"/>
      </w:tblGrid>
      <w:tr w:rsidR="0091166D" w14:paraId="3B4772A8" w14:textId="77777777">
        <w:tc>
          <w:tcPr>
            <w:tcW w:w="35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1166D" w:rsidRDefault="00505808" w14:paraId="1A1E0A91" w14:textId="77777777">
            <w:pPr>
              <w:pStyle w:val="TableRow"/>
              <w:rPr>
                <w:b/>
                <w:sz w:val="22"/>
                <w:szCs w:val="22"/>
              </w:rPr>
            </w:pPr>
            <w:r>
              <w:rPr>
                <w:b/>
                <w:sz w:val="22"/>
                <w:szCs w:val="22"/>
              </w:rPr>
              <w:t>Measure</w:t>
            </w:r>
          </w:p>
        </w:tc>
        <w:tc>
          <w:tcPr>
            <w:tcW w:w="59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1166D" w:rsidRDefault="00505808" w14:paraId="0D8826DC" w14:textId="77777777">
            <w:pPr>
              <w:pStyle w:val="TableRow"/>
              <w:rPr>
                <w:b/>
                <w:sz w:val="22"/>
                <w:szCs w:val="22"/>
              </w:rPr>
            </w:pPr>
            <w:r>
              <w:rPr>
                <w:b/>
                <w:sz w:val="22"/>
                <w:szCs w:val="22"/>
              </w:rPr>
              <w:t>Activity</w:t>
            </w:r>
          </w:p>
        </w:tc>
      </w:tr>
      <w:tr w:rsidR="0091166D" w14:paraId="0F7B1282" w14:textId="77777777">
        <w:tc>
          <w:tcPr>
            <w:tcW w:w="35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91166D" w:rsidRDefault="00505808" w14:paraId="3F065B5E" w14:textId="77777777">
            <w:pPr>
              <w:pStyle w:val="TableRow"/>
              <w:ind w:left="0"/>
              <w:rPr>
                <w:rFonts w:cs="Calibri"/>
                <w:sz w:val="22"/>
                <w:szCs w:val="22"/>
              </w:rPr>
            </w:pPr>
            <w:r>
              <w:rPr>
                <w:rFonts w:cs="Calibri"/>
                <w:sz w:val="22"/>
                <w:szCs w:val="22"/>
              </w:rPr>
              <w:t>Priority 1</w:t>
            </w:r>
          </w:p>
        </w:tc>
        <w:tc>
          <w:tcPr>
            <w:tcW w:w="59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91166D" w:rsidRDefault="00505808" w14:paraId="71EBF1CC" w14:textId="77777777">
            <w:pPr>
              <w:pStyle w:val="TableRow"/>
            </w:pPr>
            <w:r>
              <w:t>The hiring of a highly trained member of staff who provides children with emotional and mental health interventions.</w:t>
            </w:r>
          </w:p>
          <w:p w:rsidR="0091166D" w:rsidRDefault="00505808" w14:paraId="03A81859" w14:textId="77777777">
            <w:pPr>
              <w:pStyle w:val="TableRow"/>
            </w:pPr>
            <w:r>
              <w:t>This member of staff will provide families, who are involved with these plans, with support.</w:t>
            </w:r>
          </w:p>
          <w:p w:rsidR="0091166D" w:rsidRDefault="00505808" w14:paraId="62BABDE9" w14:textId="77777777">
            <w:pPr>
              <w:pStyle w:val="TableRow"/>
            </w:pPr>
            <w:r>
              <w:t>This member of staff also supports families who have needs</w:t>
            </w:r>
            <w:r w:rsidR="00467D60">
              <w:t xml:space="preserve"> if requested.</w:t>
            </w:r>
          </w:p>
          <w:p w:rsidR="0091166D" w:rsidRDefault="00505808" w14:paraId="31147A99" w14:textId="52F6C81E">
            <w:pPr>
              <w:pStyle w:val="TableRow"/>
            </w:pPr>
            <w:r>
              <w:t>Members of staff are</w:t>
            </w:r>
            <w:r w:rsidR="00AF3231">
              <w:t xml:space="preserve"> trained</w:t>
            </w:r>
            <w:r>
              <w:t xml:space="preserve"> in mental health </w:t>
            </w:r>
            <w:r w:rsidR="00AF3231">
              <w:t>well-being</w:t>
            </w:r>
            <w:r w:rsidR="00467D60">
              <w:t>.</w:t>
            </w:r>
          </w:p>
          <w:p w:rsidR="0091166D" w:rsidRDefault="00AF3231" w14:paraId="79B00915" w14:textId="18356435">
            <w:pPr>
              <w:pStyle w:val="TableRow"/>
            </w:pPr>
            <w:r>
              <w:t>Children</w:t>
            </w:r>
            <w:r w:rsidR="00505808">
              <w:t xml:space="preserve"> are given emotional literacy interventions.</w:t>
            </w:r>
          </w:p>
          <w:p w:rsidR="00467D60" w:rsidRDefault="00467D60" w14:paraId="71597219" w14:textId="77777777">
            <w:pPr>
              <w:pStyle w:val="TableRow"/>
            </w:pPr>
            <w:r>
              <w:t>School has a TAC and LAC lead</w:t>
            </w:r>
          </w:p>
        </w:tc>
      </w:tr>
      <w:tr w:rsidR="0091166D" w14:paraId="05AD14BC" w14:textId="77777777">
        <w:tc>
          <w:tcPr>
            <w:tcW w:w="35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91166D" w:rsidRDefault="00505808" w14:paraId="7F81CE94" w14:textId="77777777">
            <w:pPr>
              <w:pStyle w:val="TableRow"/>
              <w:ind w:left="0"/>
              <w:rPr>
                <w:rFonts w:cs="Calibri"/>
                <w:sz w:val="22"/>
                <w:szCs w:val="22"/>
              </w:rPr>
            </w:pPr>
            <w:r>
              <w:rPr>
                <w:rFonts w:cs="Calibri"/>
                <w:sz w:val="22"/>
                <w:szCs w:val="22"/>
              </w:rPr>
              <w:t>Priority 2</w:t>
            </w:r>
          </w:p>
        </w:tc>
        <w:tc>
          <w:tcPr>
            <w:tcW w:w="59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91166D" w:rsidP="00467D60" w:rsidRDefault="00505808" w14:paraId="31DEFD4D" w14:textId="77777777">
            <w:pPr>
              <w:pStyle w:val="TableRow"/>
            </w:pPr>
            <w:r>
              <w:t xml:space="preserve">The school has purchased more home reading books on top of the library full of new school ‘reading-for-pleasure’ books. </w:t>
            </w:r>
          </w:p>
          <w:p w:rsidR="0091166D" w:rsidRDefault="00505808" w14:paraId="52A83E6D" w14:textId="4808AF6D">
            <w:pPr>
              <w:pStyle w:val="TableRow"/>
            </w:pPr>
            <w:r>
              <w:t>Nessy</w:t>
            </w:r>
            <w:r w:rsidR="005143B4">
              <w:t xml:space="preserve"> is used</w:t>
            </w:r>
            <w:r>
              <w:t xml:space="preserve"> to improve children’s knowledge around phonics too.</w:t>
            </w:r>
          </w:p>
          <w:p w:rsidR="0091166D" w:rsidRDefault="00467D60" w14:paraId="1B6FB211" w14:textId="1780030D">
            <w:pPr>
              <w:pStyle w:val="TableRow"/>
            </w:pPr>
            <w:r>
              <w:t xml:space="preserve">Times tables Rock Stars </w:t>
            </w:r>
            <w:r w:rsidR="005143B4">
              <w:t>is used</w:t>
            </w:r>
            <w:r w:rsidR="00505808">
              <w:t xml:space="preserve"> to support children with Maths at home</w:t>
            </w:r>
            <w:r w:rsidR="00781E5F">
              <w:t xml:space="preserve"> and school.</w:t>
            </w:r>
          </w:p>
          <w:p w:rsidR="0091166D" w:rsidRDefault="0091166D" w14:paraId="270F012E" w14:textId="77777777">
            <w:pPr>
              <w:pStyle w:val="TableRow"/>
            </w:pPr>
          </w:p>
        </w:tc>
      </w:tr>
      <w:tr w:rsidR="0091166D" w14:paraId="09563A0F" w14:textId="77777777">
        <w:tc>
          <w:tcPr>
            <w:tcW w:w="35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91166D" w:rsidRDefault="00505808" w14:paraId="5C012DA9" w14:textId="77777777">
            <w:pPr>
              <w:pStyle w:val="TableRow"/>
              <w:ind w:left="0"/>
              <w:rPr>
                <w:rFonts w:cs="Calibri"/>
                <w:sz w:val="22"/>
                <w:szCs w:val="22"/>
              </w:rPr>
            </w:pPr>
            <w:r>
              <w:rPr>
                <w:rFonts w:cs="Calibri"/>
                <w:sz w:val="22"/>
                <w:szCs w:val="22"/>
              </w:rPr>
              <w:t>Priority 3</w:t>
            </w:r>
          </w:p>
        </w:tc>
        <w:tc>
          <w:tcPr>
            <w:tcW w:w="59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91166D" w:rsidRDefault="00505808" w14:paraId="3441A388" w14:textId="1B0D7B9F">
            <w:pPr>
              <w:pStyle w:val="TableRow"/>
            </w:pPr>
            <w:r>
              <w:t xml:space="preserve">The school aims to offer pupil premium pupils </w:t>
            </w:r>
            <w:r w:rsidR="00C3079B">
              <w:t xml:space="preserve">and SPP </w:t>
            </w:r>
            <w:r>
              <w:t xml:space="preserve">additional rich curriculum activities. We ensure we have visitors who offer first-hand experiences in curriculum areas and provide cultural capital. </w:t>
            </w:r>
            <w:r w:rsidR="00467D60">
              <w:t>M</w:t>
            </w:r>
            <w:r>
              <w:t>usic workshops are purchased regularly. All are purchased to provide children with experiences that they may not otherwise have – to ensure they have high aspirations for later life.</w:t>
            </w:r>
          </w:p>
          <w:p w:rsidR="0091166D" w:rsidRDefault="0091166D" w14:paraId="7DB0F93B" w14:textId="6067FEF0">
            <w:pPr>
              <w:pStyle w:val="TableRow"/>
            </w:pPr>
          </w:p>
        </w:tc>
      </w:tr>
      <w:tr w:rsidR="0091166D" w14:paraId="3FE2A27B" w14:textId="77777777">
        <w:tc>
          <w:tcPr>
            <w:tcW w:w="35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91166D" w:rsidRDefault="00505808" w14:paraId="4BFDFB09" w14:textId="77777777">
            <w:pPr>
              <w:pStyle w:val="TableRow"/>
              <w:ind w:left="0"/>
              <w:rPr>
                <w:rFonts w:cs="Calibri"/>
                <w:sz w:val="22"/>
                <w:szCs w:val="22"/>
              </w:rPr>
            </w:pPr>
            <w:r>
              <w:rPr>
                <w:rFonts w:cs="Calibri"/>
                <w:sz w:val="22"/>
                <w:szCs w:val="22"/>
              </w:rPr>
              <w:t>Barriers to learning these priorities address</w:t>
            </w:r>
          </w:p>
        </w:tc>
        <w:tc>
          <w:tcPr>
            <w:tcW w:w="59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91166D" w:rsidRDefault="00505808" w14:paraId="69945AD7" w14:textId="77777777">
            <w:pPr>
              <w:pStyle w:val="TableRow"/>
            </w:pPr>
            <w:r>
              <w:t>-Lack of life experiences</w:t>
            </w:r>
          </w:p>
          <w:p w:rsidR="0091166D" w:rsidRDefault="00505808" w14:paraId="7B6DCA63" w14:textId="77777777">
            <w:pPr>
              <w:pStyle w:val="TableRow"/>
            </w:pPr>
            <w:r>
              <w:t>-Low starting points</w:t>
            </w:r>
          </w:p>
          <w:p w:rsidR="0091166D" w:rsidRDefault="00505808" w14:paraId="1D03FC45" w14:textId="77777777">
            <w:pPr>
              <w:pStyle w:val="TableRow"/>
            </w:pPr>
            <w:r>
              <w:t>-Low ambition</w:t>
            </w:r>
          </w:p>
          <w:p w:rsidR="00781E5F" w:rsidRDefault="00781E5F" w14:paraId="1B4FAF60" w14:textId="77777777">
            <w:pPr>
              <w:pStyle w:val="TableRow"/>
            </w:pPr>
            <w:r>
              <w:t>-Home life can be challenging</w:t>
            </w:r>
          </w:p>
          <w:p w:rsidR="00781E5F" w:rsidRDefault="00781E5F" w14:paraId="59982C0D" w14:textId="77777777">
            <w:pPr>
              <w:pStyle w:val="TableRow"/>
            </w:pPr>
            <w:r>
              <w:t>-Mental well-being barriers for children</w:t>
            </w:r>
          </w:p>
          <w:p w:rsidR="00C3079B" w:rsidRDefault="00C3079B" w14:paraId="3DFA2177" w14:textId="4F0CBE05">
            <w:pPr>
              <w:pStyle w:val="TableRow"/>
            </w:pPr>
            <w:r>
              <w:t>- lack of resilience</w:t>
            </w:r>
          </w:p>
        </w:tc>
      </w:tr>
      <w:tr w:rsidR="0091166D" w14:paraId="30B68E13" w14:textId="77777777">
        <w:tc>
          <w:tcPr>
            <w:tcW w:w="35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91166D" w:rsidRDefault="00505808" w14:paraId="748010C3" w14:textId="77777777">
            <w:pPr>
              <w:pStyle w:val="TableRow"/>
              <w:ind w:left="0"/>
              <w:rPr>
                <w:rFonts w:cs="Calibri"/>
                <w:sz w:val="22"/>
                <w:szCs w:val="22"/>
              </w:rPr>
            </w:pPr>
            <w:r>
              <w:rPr>
                <w:rFonts w:cs="Calibri"/>
                <w:sz w:val="22"/>
                <w:szCs w:val="22"/>
              </w:rPr>
              <w:t>Projected spending</w:t>
            </w:r>
          </w:p>
        </w:tc>
        <w:tc>
          <w:tcPr>
            <w:tcW w:w="59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1166D" w:rsidRDefault="0091166D" w14:paraId="700FFF00" w14:textId="77777777">
            <w:pPr>
              <w:pStyle w:val="TableRow"/>
            </w:pPr>
          </w:p>
        </w:tc>
      </w:tr>
    </w:tbl>
    <w:p w:rsidR="0091166D" w:rsidRDefault="00505808" w14:paraId="6675381B" w14:textId="77777777">
      <w:pPr>
        <w:pStyle w:val="Heading2"/>
        <w:rPr>
          <w:sz w:val="24"/>
          <w:szCs w:val="24"/>
        </w:rPr>
      </w:pPr>
      <w:r>
        <w:rPr>
          <w:sz w:val="24"/>
          <w:szCs w:val="24"/>
        </w:rPr>
        <w:t>Monitoring and Implementation</w:t>
      </w:r>
    </w:p>
    <w:tbl>
      <w:tblPr>
        <w:tblW w:w="9493" w:type="dxa"/>
        <w:tblCellMar>
          <w:left w:w="10" w:type="dxa"/>
          <w:right w:w="10" w:type="dxa"/>
        </w:tblCellMar>
        <w:tblLook w:val="0000" w:firstRow="0" w:lastRow="0" w:firstColumn="0" w:lastColumn="0" w:noHBand="0" w:noVBand="0"/>
      </w:tblPr>
      <w:tblGrid>
        <w:gridCol w:w="1980"/>
        <w:gridCol w:w="3685"/>
        <w:gridCol w:w="3828"/>
      </w:tblGrid>
      <w:tr w:rsidR="0091166D" w14:paraId="7D9E5FE5" w14:textId="77777777">
        <w:tc>
          <w:tcPr>
            <w:tcW w:w="19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1166D" w:rsidRDefault="00505808" w14:paraId="39F64F68" w14:textId="77777777">
            <w:pPr>
              <w:pStyle w:val="TableRow"/>
              <w:rPr>
                <w:b/>
                <w:sz w:val="22"/>
                <w:szCs w:val="22"/>
              </w:rPr>
            </w:pPr>
            <w:r>
              <w:rPr>
                <w:b/>
                <w:sz w:val="22"/>
                <w:szCs w:val="22"/>
              </w:rPr>
              <w:t>Area</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1166D" w:rsidRDefault="00505808" w14:paraId="39511C54" w14:textId="77777777">
            <w:pPr>
              <w:pStyle w:val="TableRow"/>
              <w:rPr>
                <w:b/>
                <w:szCs w:val="22"/>
              </w:rPr>
            </w:pPr>
            <w:r>
              <w:rPr>
                <w:b/>
                <w:szCs w:val="22"/>
              </w:rPr>
              <w:t>Challenge</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1166D" w:rsidRDefault="00505808" w14:paraId="77B88A4B" w14:textId="77777777">
            <w:pPr>
              <w:pStyle w:val="TableRow"/>
              <w:rPr>
                <w:b/>
                <w:szCs w:val="22"/>
              </w:rPr>
            </w:pPr>
            <w:r>
              <w:rPr>
                <w:b/>
                <w:szCs w:val="22"/>
              </w:rPr>
              <w:t>Mitigating action</w:t>
            </w:r>
          </w:p>
        </w:tc>
      </w:tr>
      <w:tr w:rsidR="0091166D" w14:paraId="703F46E4" w14:textId="77777777">
        <w:tc>
          <w:tcPr>
            <w:tcW w:w="19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91166D" w:rsidRDefault="00505808" w14:paraId="3FD1CFC0" w14:textId="77777777">
            <w:pPr>
              <w:pStyle w:val="TableRow"/>
              <w:ind w:left="0"/>
              <w:rPr>
                <w:rFonts w:cs="Calibri"/>
                <w:sz w:val="22"/>
                <w:szCs w:val="22"/>
              </w:rPr>
            </w:pPr>
            <w:r>
              <w:rPr>
                <w:rFonts w:cs="Calibri"/>
                <w:sz w:val="22"/>
                <w:szCs w:val="22"/>
              </w:rPr>
              <w:lastRenderedPageBreak/>
              <w:t>Time/Teaching</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91166D" w:rsidRDefault="00505808" w14:paraId="6F1BC074" w14:textId="77777777">
            <w:pPr>
              <w:pStyle w:val="TableRow"/>
            </w:pPr>
            <w:r>
              <w:t>Ensuring enough time is given over to allow for staff professional development</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1166D" w:rsidRDefault="00505808" w14:paraId="16B31BD4" w14:textId="77777777">
            <w:pPr>
              <w:pStyle w:val="TableRow"/>
            </w:pPr>
            <w:r>
              <w:t>Use of INSET days</w:t>
            </w:r>
            <w:r w:rsidR="00467D60">
              <w:t>/twilights</w:t>
            </w:r>
            <w:r>
              <w:t>, Staff meetings and additional cover being provided by PPA covers</w:t>
            </w:r>
          </w:p>
        </w:tc>
      </w:tr>
      <w:tr w:rsidR="0091166D" w14:paraId="60077765" w14:textId="77777777">
        <w:tc>
          <w:tcPr>
            <w:tcW w:w="19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91166D" w:rsidRDefault="00505808" w14:paraId="468F7F7B" w14:textId="77777777">
            <w:pPr>
              <w:pStyle w:val="TableRow"/>
              <w:ind w:left="0"/>
              <w:rPr>
                <w:rFonts w:cs="Calibri"/>
                <w:sz w:val="22"/>
                <w:szCs w:val="22"/>
              </w:rPr>
            </w:pPr>
            <w:r>
              <w:rPr>
                <w:rFonts w:cs="Calibri"/>
                <w:sz w:val="22"/>
                <w:szCs w:val="22"/>
              </w:rPr>
              <w:t>Targeted support</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91166D" w:rsidRDefault="00505808" w14:paraId="0A1A65D5" w14:textId="2962500C">
            <w:pPr>
              <w:pStyle w:val="TableRow"/>
            </w:pPr>
            <w:r>
              <w:t xml:space="preserve">Ensuring </w:t>
            </w:r>
            <w:r w:rsidR="005143B4">
              <w:t>support matches the need of the children in lesson times.</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1166D" w:rsidRDefault="005143B4" w14:paraId="31C14F2E" w14:textId="0976D257">
            <w:pPr>
              <w:pStyle w:val="TableRow"/>
            </w:pPr>
            <w:r>
              <w:t>Correct support is given.</w:t>
            </w:r>
          </w:p>
        </w:tc>
      </w:tr>
      <w:tr w:rsidR="0091166D" w14:paraId="3A395C98" w14:textId="77777777">
        <w:tc>
          <w:tcPr>
            <w:tcW w:w="19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91166D" w:rsidRDefault="00505808" w14:paraId="197C35CF" w14:textId="77777777">
            <w:pPr>
              <w:pStyle w:val="TableRow"/>
              <w:ind w:left="0"/>
              <w:rPr>
                <w:rFonts w:cs="Calibri"/>
                <w:sz w:val="22"/>
                <w:szCs w:val="22"/>
              </w:rPr>
            </w:pPr>
            <w:r>
              <w:rPr>
                <w:rFonts w:cs="Calibri"/>
                <w:sz w:val="22"/>
                <w:szCs w:val="22"/>
              </w:rPr>
              <w:t>Wider strategies</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1166D" w:rsidRDefault="00505808" w14:paraId="4D29110D" w14:textId="77777777">
            <w:pPr>
              <w:pStyle w:val="TableRow"/>
            </w:pPr>
            <w:r>
              <w:t>Engaging the families facing most challenges</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1166D" w:rsidRDefault="00505808" w14:paraId="3B800B2C" w14:textId="77777777">
            <w:pPr>
              <w:pStyle w:val="TableRow"/>
            </w:pPr>
            <w:r>
              <w:t xml:space="preserve">Working closely with the LA and other agencies to support our hardest to reach families. </w:t>
            </w:r>
          </w:p>
        </w:tc>
      </w:tr>
    </w:tbl>
    <w:p w:rsidR="0091166D" w:rsidRDefault="0091166D" w14:paraId="5563A6EE" w14:textId="77777777">
      <w:pPr>
        <w:pageBreakBefore/>
        <w:spacing w:after="0" w:line="240" w:lineRule="auto"/>
      </w:pPr>
    </w:p>
    <w:p w:rsidR="0091166D" w:rsidRDefault="00505808" w14:paraId="6B07CAE1" w14:textId="4B693484">
      <w:pPr>
        <w:pStyle w:val="Heading2"/>
        <w:rPr>
          <w:sz w:val="24"/>
          <w:szCs w:val="24"/>
        </w:rPr>
      </w:pPr>
      <w:r>
        <w:rPr>
          <w:sz w:val="24"/>
          <w:szCs w:val="24"/>
        </w:rPr>
        <w:t xml:space="preserve">Review: </w:t>
      </w:r>
      <w:r w:rsidR="007E6FB7">
        <w:rPr>
          <w:sz w:val="24"/>
          <w:szCs w:val="24"/>
        </w:rPr>
        <w:t>To be completed in July 202</w:t>
      </w:r>
      <w:r w:rsidR="00C3079B">
        <w:rPr>
          <w:sz w:val="24"/>
          <w:szCs w:val="24"/>
        </w:rPr>
        <w:t>5</w:t>
      </w:r>
      <w:bookmarkStart w:name="_GoBack" w:id="4"/>
      <w:bookmarkEnd w:id="4"/>
    </w:p>
    <w:tbl>
      <w:tblPr>
        <w:tblW w:w="9486" w:type="dxa"/>
        <w:tblCellMar>
          <w:left w:w="10" w:type="dxa"/>
          <w:right w:w="10" w:type="dxa"/>
        </w:tblCellMar>
        <w:tblLook w:val="0000" w:firstRow="0" w:lastRow="0" w:firstColumn="0" w:lastColumn="0" w:noHBand="0" w:noVBand="0"/>
      </w:tblPr>
      <w:tblGrid>
        <w:gridCol w:w="4743"/>
        <w:gridCol w:w="4743"/>
      </w:tblGrid>
      <w:tr w:rsidR="0091166D" w:rsidTr="57D29F08" w14:paraId="34975AE7" w14:textId="77777777">
        <w:tc>
          <w:tcPr>
            <w:tcW w:w="47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1166D" w:rsidRDefault="00505808" w14:paraId="24FF1273" w14:textId="77777777">
            <w:pPr>
              <w:pStyle w:val="TableRow"/>
              <w:rPr>
                <w:b/>
                <w:sz w:val="22"/>
                <w:szCs w:val="22"/>
              </w:rPr>
            </w:pPr>
            <w:r>
              <w:rPr>
                <w:b/>
                <w:sz w:val="22"/>
                <w:szCs w:val="22"/>
              </w:rPr>
              <w:t>Aim</w:t>
            </w:r>
          </w:p>
        </w:tc>
        <w:tc>
          <w:tcPr>
            <w:tcW w:w="47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1166D" w:rsidRDefault="00505808" w14:paraId="6873913A" w14:textId="77777777">
            <w:pPr>
              <w:pStyle w:val="TableRow"/>
              <w:rPr>
                <w:b/>
                <w:sz w:val="22"/>
                <w:szCs w:val="22"/>
              </w:rPr>
            </w:pPr>
            <w:r>
              <w:rPr>
                <w:b/>
                <w:sz w:val="22"/>
                <w:szCs w:val="22"/>
              </w:rPr>
              <w:t>Outcome</w:t>
            </w:r>
          </w:p>
        </w:tc>
      </w:tr>
      <w:tr w:rsidR="0091166D" w:rsidTr="57D29F08" w14:paraId="0610A9D9" w14:textId="77777777">
        <w:tc>
          <w:tcPr>
            <w:tcW w:w="47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91166D" w:rsidRDefault="0091166D" w14:paraId="2D871AEC" w14:textId="096AE901">
            <w:pPr>
              <w:pStyle w:val="TableRow"/>
            </w:pPr>
            <w:r w:rsidR="7000E00C">
              <w:rPr/>
              <w:t>Phonics</w:t>
            </w:r>
          </w:p>
        </w:tc>
        <w:tc>
          <w:tcPr>
            <w:tcW w:w="47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91166D" w:rsidRDefault="0091166D" w14:paraId="3320A2C2" w14:textId="3CA81E9C">
            <w:pPr>
              <w:pStyle w:val="TableRow"/>
            </w:pPr>
            <w:r w:rsidR="7000E00C">
              <w:rPr/>
              <w:t xml:space="preserve">More training has been had and as a result staff are more confident.  Phonics </w:t>
            </w:r>
            <w:r w:rsidR="7000E00C">
              <w:rPr/>
              <w:t>remains</w:t>
            </w:r>
            <w:r w:rsidR="7000E00C">
              <w:rPr/>
              <w:t xml:space="preserve"> a priority to make sure that we meet National in July 2026.</w:t>
            </w:r>
          </w:p>
        </w:tc>
      </w:tr>
      <w:tr w:rsidR="0091166D" w:rsidTr="57D29F08" w14:paraId="6AEC5621" w14:textId="77777777">
        <w:tc>
          <w:tcPr>
            <w:tcW w:w="47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91166D" w:rsidRDefault="0091166D" w14:paraId="4850943E" w14:textId="2717590F">
            <w:pPr>
              <w:pStyle w:val="TableRow"/>
            </w:pPr>
            <w:r w:rsidR="7000E00C">
              <w:rPr/>
              <w:t>SEND children</w:t>
            </w:r>
          </w:p>
        </w:tc>
        <w:tc>
          <w:tcPr>
            <w:tcW w:w="47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91166D" w:rsidRDefault="0091166D" w14:paraId="430D3BB3" w14:textId="1A47BEA2">
            <w:pPr>
              <w:pStyle w:val="TableRow"/>
            </w:pPr>
            <w:r w:rsidR="7000E00C">
              <w:rPr/>
              <w:t xml:space="preserve">Provision is more robust.  </w:t>
            </w:r>
          </w:p>
          <w:p w:rsidR="0091166D" w:rsidRDefault="0091166D" w14:paraId="5653E105" w14:textId="5C4680EC">
            <w:pPr>
              <w:pStyle w:val="TableRow"/>
            </w:pPr>
            <w:r w:rsidR="7000E00C">
              <w:rPr/>
              <w:t xml:space="preserve">Assessment and curriculum </w:t>
            </w:r>
            <w:r w:rsidR="7000E00C">
              <w:rPr/>
              <w:t>matches</w:t>
            </w:r>
            <w:r w:rsidR="7000E00C">
              <w:rPr/>
              <w:t xml:space="preserve"> the needs of the children.</w:t>
            </w:r>
          </w:p>
        </w:tc>
      </w:tr>
      <w:tr w:rsidR="0091166D" w:rsidTr="57D29F08" w14:paraId="45E2DB55" w14:textId="77777777">
        <w:tc>
          <w:tcPr>
            <w:tcW w:w="47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91166D" w:rsidRDefault="0091166D" w14:paraId="07B11D9D" w14:textId="7EB02C94">
            <w:pPr>
              <w:pStyle w:val="TableRow"/>
            </w:pPr>
            <w:r w:rsidR="7000E00C">
              <w:rPr/>
              <w:t>Pastoral Care</w:t>
            </w:r>
          </w:p>
        </w:tc>
        <w:tc>
          <w:tcPr>
            <w:tcW w:w="47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91166D" w:rsidRDefault="0091166D" w14:paraId="30C9B99F" w14:textId="4249530D">
            <w:pPr>
              <w:pStyle w:val="TableRow"/>
            </w:pPr>
            <w:r w:rsidR="7000E00C">
              <w:rPr/>
              <w:t>Strategies are in place and children feel happy to talk to adults more freely.  This enable</w:t>
            </w:r>
            <w:r w:rsidR="47A961A6">
              <w:rPr/>
              <w:t xml:space="preserve">s </w:t>
            </w:r>
            <w:r w:rsidR="7000E00C">
              <w:rPr/>
              <w:t>them to regulate quickly and get back to their learning.</w:t>
            </w:r>
          </w:p>
        </w:tc>
      </w:tr>
      <w:tr w:rsidR="0091166D" w:rsidTr="57D29F08" w14:paraId="31A794F1" w14:textId="77777777">
        <w:tc>
          <w:tcPr>
            <w:tcW w:w="47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1166D" w:rsidRDefault="0091166D" w14:paraId="2B052C2A" w14:textId="77777777">
            <w:pPr>
              <w:pStyle w:val="TableRow"/>
            </w:pPr>
          </w:p>
        </w:tc>
        <w:tc>
          <w:tcPr>
            <w:tcW w:w="47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91166D" w:rsidRDefault="0091166D" w14:paraId="007C0A66" w14:textId="77777777">
            <w:pPr>
              <w:pStyle w:val="TableRow"/>
            </w:pPr>
          </w:p>
        </w:tc>
      </w:tr>
    </w:tbl>
    <w:p w:rsidR="0091166D" w:rsidRDefault="0091166D" w14:paraId="0509A9A3" w14:textId="77777777"/>
    <w:sectPr w:rsidR="0091166D">
      <w:footerReference w:type="default" r:id="rId8"/>
      <w:pgSz w:w="11906" w:h="16838" w:orient="portrait"/>
      <w:pgMar w:top="1134" w:right="1276"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076" w:rsidRDefault="00505808" w14:paraId="46AE1DDC" w14:textId="77777777">
      <w:pPr>
        <w:spacing w:after="0" w:line="240" w:lineRule="auto"/>
      </w:pPr>
      <w:r>
        <w:separator/>
      </w:r>
    </w:p>
  </w:endnote>
  <w:endnote w:type="continuationSeparator" w:id="0">
    <w:p w:rsidR="006A5076" w:rsidRDefault="00505808" w14:paraId="731B51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D35" w:rsidRDefault="00505808" w14:paraId="7698F83A" w14:textId="77777777">
    <w:pPr>
      <w:pStyle w:val="Footer"/>
      <w:ind w:firstLine="4513"/>
    </w:pPr>
    <w:r>
      <w:fldChar w:fldCharType="begin"/>
    </w:r>
    <w:r>
      <w:instrText xml:space="preserve"> PAGE </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076" w:rsidRDefault="00505808" w14:paraId="3EC242AD" w14:textId="77777777">
      <w:pPr>
        <w:spacing w:after="0" w:line="240" w:lineRule="auto"/>
      </w:pPr>
      <w:r>
        <w:separator/>
      </w:r>
    </w:p>
  </w:footnote>
  <w:footnote w:type="continuationSeparator" w:id="0">
    <w:p w:rsidR="006A5076" w:rsidRDefault="00505808" w14:paraId="2A95DDF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7F7C"/>
    <w:multiLevelType w:val="multilevel"/>
    <w:tmpl w:val="1B9698F0"/>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 w15:restartNumberingAfterBreak="0">
    <w:nsid w:val="0682474F"/>
    <w:multiLevelType w:val="hybridMultilevel"/>
    <w:tmpl w:val="A9E89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A045CE"/>
    <w:multiLevelType w:val="multilevel"/>
    <w:tmpl w:val="665E9C32"/>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0FA323F2"/>
    <w:multiLevelType w:val="multilevel"/>
    <w:tmpl w:val="7CB6F40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F4840AB"/>
    <w:multiLevelType w:val="multilevel"/>
    <w:tmpl w:val="1E90FF1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00A5A5F"/>
    <w:multiLevelType w:val="multilevel"/>
    <w:tmpl w:val="6D360844"/>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1C2408D"/>
    <w:multiLevelType w:val="multilevel"/>
    <w:tmpl w:val="221603B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7174F30"/>
    <w:multiLevelType w:val="multilevel"/>
    <w:tmpl w:val="50E24B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9C64B7B"/>
    <w:multiLevelType w:val="multilevel"/>
    <w:tmpl w:val="C05C1FF0"/>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E336396"/>
    <w:multiLevelType w:val="multilevel"/>
    <w:tmpl w:val="9F121EEC"/>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0925FD2"/>
    <w:multiLevelType w:val="multilevel"/>
    <w:tmpl w:val="996A02F8"/>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2807D9C"/>
    <w:multiLevelType w:val="multilevel"/>
    <w:tmpl w:val="33DCD1D6"/>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63228EF"/>
    <w:multiLevelType w:val="hybridMultilevel"/>
    <w:tmpl w:val="2E409E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5707B26"/>
    <w:multiLevelType w:val="multilevel"/>
    <w:tmpl w:val="8598B0B0"/>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C8E7AD8"/>
    <w:multiLevelType w:val="multilevel"/>
    <w:tmpl w:val="F03EFEA6"/>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E441ED6"/>
    <w:multiLevelType w:val="multilevel"/>
    <w:tmpl w:val="5D621030"/>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10F40FD"/>
    <w:multiLevelType w:val="multilevel"/>
    <w:tmpl w:val="D5BC2BD0"/>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2ED759A"/>
    <w:multiLevelType w:val="multilevel"/>
    <w:tmpl w:val="C1DEE6F4"/>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67AB5B0E"/>
    <w:multiLevelType w:val="multilevel"/>
    <w:tmpl w:val="C5D87E6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A5F0EEA"/>
    <w:multiLevelType w:val="multilevel"/>
    <w:tmpl w:val="93FEDC4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BD646EF"/>
    <w:multiLevelType w:val="multilevel"/>
    <w:tmpl w:val="ECA2A0D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B8F60BC"/>
    <w:multiLevelType w:val="multilevel"/>
    <w:tmpl w:val="B62C5420"/>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F483FA4"/>
    <w:multiLevelType w:val="hybridMultilevel"/>
    <w:tmpl w:val="5A9C96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16"/>
  </w:num>
  <w:num w:numId="3">
    <w:abstractNumId w:val="8"/>
  </w:num>
  <w:num w:numId="4">
    <w:abstractNumId w:val="11"/>
  </w:num>
  <w:num w:numId="5">
    <w:abstractNumId w:val="9"/>
  </w:num>
  <w:num w:numId="6">
    <w:abstractNumId w:val="14"/>
  </w:num>
  <w:num w:numId="7">
    <w:abstractNumId w:val="19"/>
  </w:num>
  <w:num w:numId="8">
    <w:abstractNumId w:val="18"/>
  </w:num>
  <w:num w:numId="9">
    <w:abstractNumId w:val="6"/>
  </w:num>
  <w:num w:numId="10">
    <w:abstractNumId w:val="20"/>
  </w:num>
  <w:num w:numId="11">
    <w:abstractNumId w:val="3"/>
  </w:num>
  <w:num w:numId="12">
    <w:abstractNumId w:val="4"/>
  </w:num>
  <w:num w:numId="13">
    <w:abstractNumId w:val="0"/>
  </w:num>
  <w:num w:numId="14">
    <w:abstractNumId w:val="13"/>
  </w:num>
  <w:num w:numId="15">
    <w:abstractNumId w:val="21"/>
  </w:num>
  <w:num w:numId="16">
    <w:abstractNumId w:val="15"/>
  </w:num>
  <w:num w:numId="17">
    <w:abstractNumId w:val="5"/>
  </w:num>
  <w:num w:numId="18">
    <w:abstractNumId w:val="10"/>
  </w:num>
  <w:num w:numId="19">
    <w:abstractNumId w:val="2"/>
  </w:num>
  <w:num w:numId="20">
    <w:abstractNumId w:val="17"/>
  </w:num>
  <w:num w:numId="21">
    <w:abstractNumId w:val="1"/>
  </w:num>
  <w:num w:numId="22">
    <w:abstractNumId w:val="2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66D"/>
    <w:rsid w:val="00107AD4"/>
    <w:rsid w:val="001168B4"/>
    <w:rsid w:val="00195CEA"/>
    <w:rsid w:val="00244ED7"/>
    <w:rsid w:val="002B6F7A"/>
    <w:rsid w:val="00303007"/>
    <w:rsid w:val="00316810"/>
    <w:rsid w:val="00390478"/>
    <w:rsid w:val="00392E4F"/>
    <w:rsid w:val="00393AD3"/>
    <w:rsid w:val="003B5ED0"/>
    <w:rsid w:val="003E1F79"/>
    <w:rsid w:val="004137C5"/>
    <w:rsid w:val="00450403"/>
    <w:rsid w:val="00467D60"/>
    <w:rsid w:val="004978DA"/>
    <w:rsid w:val="004A52AC"/>
    <w:rsid w:val="00505808"/>
    <w:rsid w:val="005143B4"/>
    <w:rsid w:val="00550B95"/>
    <w:rsid w:val="00567039"/>
    <w:rsid w:val="005A1300"/>
    <w:rsid w:val="005D7ED8"/>
    <w:rsid w:val="005E4E6B"/>
    <w:rsid w:val="00660C62"/>
    <w:rsid w:val="00677A0C"/>
    <w:rsid w:val="00681E16"/>
    <w:rsid w:val="00695C84"/>
    <w:rsid w:val="006A5076"/>
    <w:rsid w:val="006B03D7"/>
    <w:rsid w:val="00781E5F"/>
    <w:rsid w:val="007E6FB7"/>
    <w:rsid w:val="008651C5"/>
    <w:rsid w:val="009109DF"/>
    <w:rsid w:val="0091166D"/>
    <w:rsid w:val="00926564"/>
    <w:rsid w:val="009A37AE"/>
    <w:rsid w:val="00A2610C"/>
    <w:rsid w:val="00AC14C1"/>
    <w:rsid w:val="00AF3231"/>
    <w:rsid w:val="00B33B6E"/>
    <w:rsid w:val="00B378B9"/>
    <w:rsid w:val="00BB4C57"/>
    <w:rsid w:val="00BE3028"/>
    <w:rsid w:val="00C3079B"/>
    <w:rsid w:val="00C83E50"/>
    <w:rsid w:val="00CF51C5"/>
    <w:rsid w:val="00D0287B"/>
    <w:rsid w:val="00D079D8"/>
    <w:rsid w:val="00D519E9"/>
    <w:rsid w:val="00D743FA"/>
    <w:rsid w:val="00D746F9"/>
    <w:rsid w:val="00DF515A"/>
    <w:rsid w:val="00E241A2"/>
    <w:rsid w:val="00E404EB"/>
    <w:rsid w:val="00E50C6A"/>
    <w:rsid w:val="00E75024"/>
    <w:rsid w:val="00FB56E9"/>
    <w:rsid w:val="00FC006B"/>
    <w:rsid w:val="00FD2E58"/>
    <w:rsid w:val="00FD38A3"/>
    <w:rsid w:val="00FE0FBA"/>
    <w:rsid w:val="2B009EDE"/>
    <w:rsid w:val="2FC39FEA"/>
    <w:rsid w:val="46962EE3"/>
    <w:rsid w:val="47A961A6"/>
    <w:rsid w:val="54104BDC"/>
    <w:rsid w:val="57D29F08"/>
    <w:rsid w:val="7000E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967A"/>
  <w15:docId w15:val="{F81CC7AC-FD90-492F-8A40-FD4330AD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pPr>
      <w:suppressAutoHyphens/>
      <w:spacing w:after="240" w:line="288" w:lineRule="auto"/>
    </w:pPr>
    <w:rPr>
      <w:color w:val="0D0D0D"/>
      <w:sz w:val="24"/>
      <w:szCs w:val="24"/>
    </w:rPr>
  </w:style>
  <w:style w:type="paragraph" w:styleId="Heading1">
    <w:name w:val="heading 1"/>
    <w:basedOn w:val="Normal"/>
    <w:next w:val="Normal"/>
    <w:pPr>
      <w:pageBreakBefore/>
      <w:spacing w:line="240" w:lineRule="auto"/>
      <w:outlineLvl w:val="0"/>
    </w:pPr>
    <w:rPr>
      <w:b/>
      <w:color w:val="104F75"/>
      <w:sz w:val="36"/>
    </w:rPr>
  </w:style>
  <w:style w:type="paragraph" w:styleId="Heading2">
    <w:name w:val="heading 2"/>
    <w:basedOn w:val="Normal"/>
    <w:next w:val="Normal"/>
    <w:pPr>
      <w:keepNext/>
      <w:spacing w:before="480" w:line="240" w:lineRule="auto"/>
      <w:outlineLvl w:val="1"/>
    </w:pPr>
    <w:rPr>
      <w:b/>
      <w:color w:val="104F75"/>
      <w:sz w:val="32"/>
      <w:szCs w:val="32"/>
    </w:rPr>
  </w:style>
  <w:style w:type="paragraph" w:styleId="Heading3">
    <w:name w:val="heading 3"/>
    <w:basedOn w:val="Heading2"/>
    <w:next w:val="Normal"/>
    <w:pPr>
      <w:spacing w:before="360"/>
      <w:outlineLvl w:val="2"/>
    </w:pPr>
    <w:rPr>
      <w:bCs/>
      <w:sz w:val="28"/>
      <w:szCs w:val="28"/>
    </w:rPr>
  </w:style>
  <w:style w:type="paragraph" w:styleId="Heading4">
    <w:name w:val="heading 4"/>
    <w:basedOn w:val="Heading2"/>
    <w:next w:val="Normal"/>
    <w:pPr>
      <w:spacing w:before="240"/>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1" w:customStyle="1">
    <w:name w:val="WW_OutlineListStyle_1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15"/>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4"/>
      </w:numPr>
    </w:pPr>
  </w:style>
  <w:style w:type="paragraph" w:styleId="ListParagraph">
    <w:name w:val="List Paragraph"/>
    <w:basedOn w:val="Normal"/>
    <w:pPr>
      <w:numPr>
        <w:numId w:val="18"/>
      </w:numPr>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sz w:val="26"/>
      <w:szCs w:val="26"/>
    </w:rPr>
  </w:style>
  <w:style w:type="character" w:styleId="Heading6Char" w:customStyle="1">
    <w:name w:val="Heading 6 Char"/>
    <w:rPr>
      <w:rFonts w:ascii="Calibri" w:hAnsi="Calibri"/>
      <w:b/>
      <w:bCs/>
      <w:sz w:val="22"/>
      <w:szCs w:val="22"/>
    </w:rPr>
  </w:style>
  <w:style w:type="character" w:styleId="Heading7Char" w:customStyle="1">
    <w:name w:val="Heading 7 Char"/>
    <w:rPr>
      <w:rFonts w:ascii="Calibri" w:hAnsi="Calibri"/>
      <w:sz w:val="24"/>
      <w:szCs w:val="24"/>
    </w:rPr>
  </w:style>
  <w:style w:type="character" w:styleId="Heading8Char" w:customStyle="1">
    <w:name w:val="Heading 8 Char"/>
    <w:rPr>
      <w:rFonts w:ascii="Calibri" w:hAnsi="Calibri"/>
      <w:i/>
      <w:iCs/>
      <w:sz w:val="24"/>
      <w:szCs w:val="24"/>
    </w:rPr>
  </w:style>
  <w:style w:type="character" w:styleId="Heading9Char" w:customStyle="1">
    <w:name w:val="Heading 9 Char"/>
    <w:rPr>
      <w:rFonts w:ascii="Cambria" w:hAnsi="Cambria"/>
      <w:sz w:val="22"/>
      <w:szCs w:val="22"/>
    </w:rPr>
  </w:style>
  <w:style w:type="paragraph" w:styleId="BodyText">
    <w:name w:val="Body Text"/>
    <w:basedOn w:val="Normal"/>
    <w:pPr>
      <w:spacing w:after="120"/>
    </w:pPr>
  </w:style>
  <w:style w:type="character" w:styleId="BodyTextChar" w:customStyle="1">
    <w:name w:val="Body Text Char"/>
    <w:basedOn w:val="DefaultParagraphFont"/>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1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16"/>
      </w:numPr>
      <w:tabs>
        <w:tab w:val="left" w:pos="-5939"/>
      </w:tabs>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17"/>
      </w:numPr>
    </w:pPr>
  </w:style>
  <w:style w:type="paragraph" w:styleId="DfESOutNumbered" w:customStyle="1">
    <w:name w:val="DfESOutNumbered"/>
    <w:basedOn w:val="Normal"/>
    <w:pPr>
      <w:widowControl w:val="0"/>
      <w:numPr>
        <w:numId w:val="19"/>
      </w:numPr>
      <w:overflowPunct w:val="0"/>
      <w:autoSpaceDE w:val="0"/>
      <w:spacing w:line="240" w:lineRule="auto"/>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20"/>
      </w:numPr>
      <w:overflowPunct w:val="0"/>
      <w:autoSpaceDE w:val="0"/>
      <w:spacing w:line="240" w:lineRule="auto"/>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NoSpacing">
    <w:name w:val="No Spacing"/>
    <w:pPr>
      <w:suppressAutoHyphens/>
    </w:pPr>
    <w:rPr>
      <w:rFonts w:ascii="Calibri" w:hAnsi="Calibri" w:eastAsia="Calibri"/>
      <w:sz w:val="22"/>
      <w:szCs w:val="22"/>
      <w:lang w:eastAsia="en-US"/>
    </w:rPr>
  </w:style>
  <w:style w:type="character" w:styleId="PlaceholderText">
    <w:name w:val="Placeholder Text"/>
    <w:basedOn w:val="DefaultParagraphFont"/>
    <w:rPr>
      <w:color w:val="808080"/>
    </w:rPr>
  </w:style>
  <w:style w:type="character" w:styleId="Style1" w:customStyle="1">
    <w:name w:val="Style1"/>
    <w:basedOn w:val="DefaultParagraphFont"/>
    <w:rPr>
      <w:rFonts w:ascii="Arial" w:hAnsi="Arial"/>
      <w:b/>
      <w:sz w:val="24"/>
    </w:rPr>
  </w:style>
  <w:style w:type="numbering" w:styleId="WWOutlineListStyle10" w:customStyle="1">
    <w:name w:val="WW_OutlineListStyle_10"/>
    <w:basedOn w:val="NoList"/>
    <w:pPr>
      <w:numPr>
        <w:numId w:val="2"/>
      </w:numPr>
    </w:pPr>
  </w:style>
  <w:style w:type="numbering" w:styleId="WWOutlineListStyle9" w:customStyle="1">
    <w:name w:val="WW_OutlineListStyle_9"/>
    <w:basedOn w:val="NoList"/>
    <w:pPr>
      <w:numPr>
        <w:numId w:val="3"/>
      </w:numPr>
    </w:pPr>
  </w:style>
  <w:style w:type="numbering" w:styleId="WWOutlineListStyle8" w:customStyle="1">
    <w:name w:val="WW_OutlineListStyle_8"/>
    <w:basedOn w:val="NoList"/>
    <w:pPr>
      <w:numPr>
        <w:numId w:val="4"/>
      </w:numPr>
    </w:pPr>
  </w:style>
  <w:style w:type="numbering" w:styleId="WWOutlineListStyle7" w:customStyle="1">
    <w:name w:val="WW_OutlineListStyle_7"/>
    <w:basedOn w:val="NoList"/>
    <w:pPr>
      <w:numPr>
        <w:numId w:val="5"/>
      </w:numPr>
    </w:pPr>
  </w:style>
  <w:style w:type="numbering" w:styleId="WWOutlineListStyle6" w:customStyle="1">
    <w:name w:val="WW_OutlineListStyle_6"/>
    <w:basedOn w:val="NoList"/>
    <w:pPr>
      <w:numPr>
        <w:numId w:val="6"/>
      </w:numPr>
    </w:pPr>
  </w:style>
  <w:style w:type="numbering" w:styleId="WWOutlineListStyle5" w:customStyle="1">
    <w:name w:val="WW_OutlineListStyle_5"/>
    <w:basedOn w:val="NoList"/>
    <w:pPr>
      <w:numPr>
        <w:numId w:val="7"/>
      </w:numPr>
    </w:pPr>
  </w:style>
  <w:style w:type="numbering" w:styleId="WWOutlineListStyle4" w:customStyle="1">
    <w:name w:val="WW_OutlineListStyle_4"/>
    <w:basedOn w:val="NoList"/>
    <w:pPr>
      <w:numPr>
        <w:numId w:val="8"/>
      </w:numPr>
    </w:pPr>
  </w:style>
  <w:style w:type="numbering" w:styleId="WWOutlineListStyle3" w:customStyle="1">
    <w:name w:val="WW_OutlineListStyle_3"/>
    <w:basedOn w:val="NoList"/>
    <w:pPr>
      <w:numPr>
        <w:numId w:val="9"/>
      </w:numPr>
    </w:pPr>
  </w:style>
  <w:style w:type="numbering" w:styleId="WWOutlineListStyle2" w:customStyle="1">
    <w:name w:val="WW_OutlineListStyle_2"/>
    <w:basedOn w:val="NoList"/>
    <w:pPr>
      <w:numPr>
        <w:numId w:val="10"/>
      </w:numPr>
    </w:pPr>
  </w:style>
  <w:style w:type="numbering" w:styleId="WWOutlineListStyle1" w:customStyle="1">
    <w:name w:val="WW_OutlineListStyle_1"/>
    <w:basedOn w:val="NoList"/>
    <w:pPr>
      <w:numPr>
        <w:numId w:val="11"/>
      </w:numPr>
    </w:pPr>
  </w:style>
  <w:style w:type="numbering" w:styleId="WWOutlineListStyle" w:customStyle="1">
    <w:name w:val="WW_OutlineListStyle"/>
    <w:basedOn w:val="NoList"/>
    <w:pPr>
      <w:numPr>
        <w:numId w:val="12"/>
      </w:numPr>
    </w:pPr>
  </w:style>
  <w:style w:type="numbering" w:styleId="LFO3" w:customStyle="1">
    <w:name w:val="LFO3"/>
    <w:basedOn w:val="NoList"/>
    <w:pPr>
      <w:numPr>
        <w:numId w:val="13"/>
      </w:numPr>
    </w:pPr>
  </w:style>
  <w:style w:type="numbering" w:styleId="LFO4" w:customStyle="1">
    <w:name w:val="LFO4"/>
    <w:basedOn w:val="NoList"/>
    <w:pPr>
      <w:numPr>
        <w:numId w:val="14"/>
      </w:numPr>
    </w:pPr>
  </w:style>
  <w:style w:type="numbering" w:styleId="LFO6" w:customStyle="1">
    <w:name w:val="LFO6"/>
    <w:basedOn w:val="NoList"/>
    <w:pPr>
      <w:numPr>
        <w:numId w:val="15"/>
      </w:numPr>
    </w:pPr>
  </w:style>
  <w:style w:type="numbering" w:styleId="LFO9" w:customStyle="1">
    <w:name w:val="LFO9"/>
    <w:basedOn w:val="NoList"/>
    <w:pPr>
      <w:numPr>
        <w:numId w:val="16"/>
      </w:numPr>
    </w:pPr>
  </w:style>
  <w:style w:type="numbering" w:styleId="LFO10" w:customStyle="1">
    <w:name w:val="LFO10"/>
    <w:basedOn w:val="NoList"/>
    <w:pPr>
      <w:numPr>
        <w:numId w:val="17"/>
      </w:numPr>
    </w:pPr>
  </w:style>
  <w:style w:type="numbering" w:styleId="LFO25" w:customStyle="1">
    <w:name w:val="LFO25"/>
    <w:basedOn w:val="NoList"/>
    <w:pPr>
      <w:numPr>
        <w:numId w:val="18"/>
      </w:numPr>
    </w:pPr>
  </w:style>
  <w:style w:type="numbering" w:styleId="LFO28" w:customStyle="1">
    <w:name w:val="LFO28"/>
    <w:basedOn w:val="NoList"/>
    <w:pPr>
      <w:numPr>
        <w:numId w:val="19"/>
      </w:numPr>
    </w:pPr>
  </w:style>
  <w:style w:type="numbering" w:styleId="LFO30" w:customStyle="1">
    <w:name w:val="LFO30"/>
    <w:basedOn w:val="NoList"/>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702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DfE external document template</dc:title>
  <dc:subject/>
  <dc:creator>Publishing.TEAM@education.gsi.gov.uk</dc:creator>
  <dc:description/>
  <lastModifiedBy>Debbie Wilson</lastModifiedBy>
  <revision>3</revision>
  <lastPrinted>2020-10-21T12:46:00.0000000Z</lastPrinted>
  <dcterms:created xsi:type="dcterms:W3CDTF">2024-09-19T11:08:00.0000000Z</dcterms:created>
  <dcterms:modified xsi:type="dcterms:W3CDTF">2025-11-17T11:13:44.2621558Z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