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9264" behindDoc="0" locked="0" layoutInCell="1" allowOverlap="1" wp14:anchorId="36F2C9E8" wp14:editId="4C63A321">
            <wp:simplePos x="0" y="0"/>
            <wp:positionH relativeFrom="column">
              <wp:posOffset>-563880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2329451F" w:rsidR="00331E87" w:rsidRPr="000C3F99" w:rsidRDefault="000C3F99" w:rsidP="00331E87">
      <w:pPr>
        <w:jc w:val="center"/>
        <w:rPr>
          <w:b/>
          <w:bCs/>
          <w:u w:val="single"/>
        </w:rPr>
      </w:pPr>
      <w:r w:rsidRPr="000C3F99">
        <w:rPr>
          <w:b/>
          <w:bCs/>
          <w:u w:val="single"/>
        </w:rPr>
        <w:t>History</w:t>
      </w:r>
    </w:p>
    <w:p w14:paraId="7DC86CC8" w14:textId="3D350855" w:rsidR="00331E87" w:rsidRDefault="000C3F99" w:rsidP="00331E87">
      <w:pPr>
        <w:jc w:val="center"/>
        <w:rPr>
          <w:b/>
          <w:bCs/>
          <w:u w:val="single"/>
        </w:rPr>
      </w:pPr>
      <w:r>
        <w:rPr>
          <w:b/>
          <w:bCs/>
          <w:u w:val="single"/>
        </w:rPr>
        <w:t>Mrs Kirsty Jones</w:t>
      </w:r>
    </w:p>
    <w:p w14:paraId="55865189" w14:textId="77777777" w:rsidR="00595989" w:rsidRDefault="00595989" w:rsidP="00331E87">
      <w:pPr>
        <w:rPr>
          <w:b/>
          <w:bCs/>
          <w:u w:val="single"/>
        </w:rPr>
      </w:pPr>
    </w:p>
    <w:p w14:paraId="3DEFFC16" w14:textId="56996361" w:rsidR="00331E87" w:rsidRDefault="00331E87" w:rsidP="00331E87">
      <w:pPr>
        <w:rPr>
          <w:b/>
          <w:bCs/>
          <w:u w:val="single"/>
        </w:rPr>
      </w:pPr>
      <w:r>
        <w:rPr>
          <w:b/>
          <w:bCs/>
          <w:u w:val="single"/>
        </w:rPr>
        <w:t>Overview and main focus for the year:</w:t>
      </w:r>
    </w:p>
    <w:p w14:paraId="11FACFC7" w14:textId="6F794AA2" w:rsidR="000C3F99" w:rsidRDefault="000C3F99" w:rsidP="00331E87">
      <w:r w:rsidRPr="000C3F99">
        <w:t xml:space="preserve">The </w:t>
      </w:r>
      <w:r w:rsidR="00D05237" w:rsidRPr="000C3F99">
        <w:t>focus</w:t>
      </w:r>
      <w:r w:rsidRPr="000C3F99">
        <w:t xml:space="preserve"> this year was to implement, monitor, and review how History is assessed across the school using Insights. Guided by the updated long-term plan</w:t>
      </w:r>
      <w:r>
        <w:t xml:space="preserve"> </w:t>
      </w:r>
      <w:r w:rsidRPr="000C3F99">
        <w:t xml:space="preserve">and the National Curriculum, this work ensured full coverage and clear skill progression across both Key Stage </w:t>
      </w:r>
      <w:r>
        <w:t>One</w:t>
      </w:r>
      <w:r w:rsidRPr="000C3F99">
        <w:t xml:space="preserve"> and Key Stage </w:t>
      </w:r>
      <w:r>
        <w:t>Two</w:t>
      </w:r>
      <w:r w:rsidRPr="000C3F99">
        <w:t>. Driven by a wider whole-school focus on foundation subject assessment, this initiative provided a valuable framework to review the History curriculum alongside teaching staff. These collaborative discussions allowed us to evaluate coverage effectively and embed necessary adjustments directly into our active roadmap and long-term plans.</w:t>
      </w:r>
    </w:p>
    <w:p w14:paraId="362B22D3" w14:textId="77777777" w:rsidR="000C3F99" w:rsidRDefault="000C3F99" w:rsidP="00331E87"/>
    <w:p w14:paraId="5ED5BF0F" w14:textId="7D37C93A" w:rsidR="00201D8B" w:rsidRDefault="00201D8B" w:rsidP="00331E87">
      <w:pPr>
        <w:rPr>
          <w:b/>
          <w:bCs/>
          <w:u w:val="single"/>
        </w:rPr>
      </w:pPr>
      <w:r w:rsidRPr="00201D8B">
        <w:rPr>
          <w:b/>
          <w:bCs/>
          <w:u w:val="single"/>
        </w:rPr>
        <w:t>Monitoring and Evaluation</w:t>
      </w:r>
    </w:p>
    <w:p w14:paraId="69ABA93E" w14:textId="47DC219C" w:rsidR="00FE1A7F" w:rsidRPr="00F00250" w:rsidRDefault="00F00250" w:rsidP="00331E87">
      <w:pPr>
        <w:rPr>
          <w:u w:val="single"/>
        </w:rPr>
      </w:pPr>
      <w:r w:rsidRPr="00F00250">
        <w:rPr>
          <w:u w:val="single"/>
        </w:rPr>
        <w:t>Governor Support:</w:t>
      </w:r>
    </w:p>
    <w:p w14:paraId="08F5E4D6" w14:textId="4EBF0399" w:rsidR="00FE1A7F" w:rsidRPr="00F00250" w:rsidRDefault="00F00250" w:rsidP="00331E87">
      <w:r>
        <w:t xml:space="preserve">A </w:t>
      </w:r>
      <w:r w:rsidR="000C3F99">
        <w:t>governor support visit took place in the Autumn Term. The focus of this visit was to share any updates that had been made to the History curriculum and create a history action plan for the year ahead.</w:t>
      </w:r>
    </w:p>
    <w:p w14:paraId="4E56C6E0" w14:textId="26EACE9C" w:rsidR="00FE1A7F" w:rsidRDefault="00FE1A7F" w:rsidP="00331E87">
      <w:pPr>
        <w:rPr>
          <w:b/>
          <w:bCs/>
          <w:u w:val="single"/>
        </w:rPr>
      </w:pPr>
      <w:r>
        <w:rPr>
          <w:b/>
          <w:bCs/>
          <w:u w:val="single"/>
        </w:rPr>
        <w:t>Staff/pupil voice</w:t>
      </w:r>
    </w:p>
    <w:p w14:paraId="08D7A566" w14:textId="6C93B8BD" w:rsidR="00FE1A7F" w:rsidRPr="00F00250" w:rsidRDefault="00F00250" w:rsidP="00331E87">
      <w:r w:rsidRPr="00F00250">
        <w:t xml:space="preserve">Feedback from our teachers has been instrumental in shaping the history curriculum, ensuring it remains highly engaging and relevant. A key example of this collaborative approach is in Year </w:t>
      </w:r>
      <w:r>
        <w:t>One</w:t>
      </w:r>
      <w:r w:rsidRPr="00F00250">
        <w:t>, where staff voice highlighted an opportunity to better capture the children's interest and enhance their understanding of the past. Based on this valuable input, the year-group focus was successfully transitioned from a unit on 'Shops' to a much more relatable topic on 'Toys', which has significantly boosted pupil engagement and curiosity.</w:t>
      </w:r>
    </w:p>
    <w:p w14:paraId="238B8E58" w14:textId="77777777" w:rsidR="00FE1A7F" w:rsidRDefault="00FE1A7F" w:rsidP="00331E87">
      <w:pPr>
        <w:rPr>
          <w:b/>
          <w:bCs/>
          <w:u w:val="single"/>
        </w:rPr>
      </w:pPr>
    </w:p>
    <w:p w14:paraId="31E9EAAF" w14:textId="37BAD83C" w:rsidR="00FE1A7F" w:rsidRDefault="00FE1A7F" w:rsidP="00331E87">
      <w:pPr>
        <w:rPr>
          <w:b/>
          <w:bCs/>
          <w:u w:val="single"/>
        </w:rPr>
      </w:pPr>
      <w:r>
        <w:rPr>
          <w:b/>
          <w:bCs/>
          <w:u w:val="single"/>
        </w:rPr>
        <w:t>Data Analysis</w:t>
      </w:r>
    </w:p>
    <w:p w14:paraId="176E24BA" w14:textId="1A114592" w:rsidR="00B94AC7" w:rsidRDefault="00B94AC7" w:rsidP="00331E87">
      <w:r w:rsidRPr="00B94AC7">
        <w:t xml:space="preserve">Teachers use Insights to assess </w:t>
      </w:r>
      <w:r>
        <w:t>History</w:t>
      </w:r>
      <w:r w:rsidRPr="00B94AC7">
        <w:t>, measuring pupil progress against unit-specific learning outcomes. Each of these outcomes is mapped directly to the National Curriculum requirements.</w:t>
      </w:r>
    </w:p>
    <w:p w14:paraId="4CBAF885" w14:textId="3D8E26D6" w:rsidR="00B94AC7" w:rsidRDefault="00B94AC7" w:rsidP="00331E87">
      <w:r w:rsidRPr="00B94AC7">
        <w:drawing>
          <wp:inline distT="0" distB="0" distL="0" distR="0" wp14:anchorId="1174C3D9" wp14:editId="75B4FE20">
            <wp:extent cx="5731510" cy="466090"/>
            <wp:effectExtent l="0" t="0" r="2540" b="0"/>
            <wp:docPr id="202668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84524" name=""/>
                    <pic:cNvPicPr/>
                  </pic:nvPicPr>
                  <pic:blipFill>
                    <a:blip r:embed="rId6"/>
                    <a:stretch>
                      <a:fillRect/>
                    </a:stretch>
                  </pic:blipFill>
                  <pic:spPr>
                    <a:xfrm>
                      <a:off x="0" y="0"/>
                      <a:ext cx="5731510" cy="466090"/>
                    </a:xfrm>
                    <a:prstGeom prst="rect">
                      <a:avLst/>
                    </a:prstGeom>
                  </pic:spPr>
                </pic:pic>
              </a:graphicData>
            </a:graphic>
          </wp:inline>
        </w:drawing>
      </w:r>
    </w:p>
    <w:p w14:paraId="786F8EDD" w14:textId="11DD9C3D" w:rsidR="009D59B1" w:rsidRDefault="00F00250" w:rsidP="009D59B1">
      <w:r w:rsidRPr="00F00250">
        <w:t>The data analysis below is based on 2025-2026 cohorts</w:t>
      </w:r>
      <w:r>
        <w:t xml:space="preserve">. </w:t>
      </w:r>
      <w:r w:rsidRPr="00F00250">
        <w:t xml:space="preserve">Most children achieved the required expectations in </w:t>
      </w:r>
      <w:r>
        <w:t>History</w:t>
      </w:r>
      <w:r w:rsidRPr="00F00250">
        <w:t xml:space="preserve"> for the academic year.</w:t>
      </w:r>
      <w:r>
        <w:t xml:space="preserve"> </w:t>
      </w:r>
    </w:p>
    <w:p w14:paraId="44D74778" w14:textId="77777777" w:rsidR="00F00250" w:rsidRDefault="00F00250" w:rsidP="009D59B1"/>
    <w:p w14:paraId="463A691D" w14:textId="269DD31A" w:rsidR="009D59B1" w:rsidRDefault="009D59B1" w:rsidP="009D59B1">
      <w:pPr>
        <w:rPr>
          <w:b/>
          <w:bCs/>
          <w:u w:val="single"/>
        </w:rPr>
      </w:pPr>
      <w:r w:rsidRPr="009D59B1">
        <w:rPr>
          <w:b/>
          <w:bCs/>
          <w:u w:val="single"/>
        </w:rPr>
        <w:t>Enrichments</w:t>
      </w:r>
    </w:p>
    <w:p w14:paraId="6163EA9A" w14:textId="38F0CA50" w:rsidR="00B352F3" w:rsidRDefault="00354967" w:rsidP="009D59B1">
      <w:r w:rsidRPr="00354967">
        <w:lastRenderedPageBreak/>
        <w:t xml:space="preserve">Our immersive school trips directly reinforce classroom learning by bringing historical periods to life. For Year </w:t>
      </w:r>
      <w:r>
        <w:t>Two</w:t>
      </w:r>
      <w:r w:rsidRPr="00354967">
        <w:t xml:space="preserve">, a visit to Lincoln Castle supports their study of castles by letting children explore key defensive features like battlements, towers, and ramparts firsthand. This practical experience helps them understand how and why these medieval structures were built. Meanwhile, for Year </w:t>
      </w:r>
      <w:r>
        <w:t>Five</w:t>
      </w:r>
      <w:r w:rsidRPr="00354967">
        <w:t xml:space="preserve">, a trip to the Jorvik Viking Centre links directly to their learning about the Vikings. </w:t>
      </w:r>
    </w:p>
    <w:p w14:paraId="3A2C0C42" w14:textId="18BC76EC" w:rsidR="007C51D1" w:rsidRDefault="007C51D1" w:rsidP="009D59B1">
      <w:pPr>
        <w:rPr>
          <w:b/>
          <w:bCs/>
          <w:u w:val="single"/>
        </w:rPr>
      </w:pPr>
      <w:r w:rsidRPr="00CD0E47">
        <w:rPr>
          <w:b/>
          <w:bCs/>
          <w:u w:val="single"/>
        </w:rPr>
        <w:t>Strengths</w:t>
      </w:r>
    </w:p>
    <w:p w14:paraId="633E3B5B" w14:textId="088E3BE7" w:rsidR="00B352F3" w:rsidRPr="00354967" w:rsidRDefault="00D440A4" w:rsidP="009D59B1">
      <w:r w:rsidRPr="00D440A4">
        <w:t>History is a standout strength at our school and a subject that the children genuinely love. The engaging topics and active learning in History lessons captivate their imaginations, making it one of the most memorable parts of their school experience. Long after the lessons end, it is often these fascinating historical stories and projects that the children remember most vividly and talk about with enthusiasm.</w:t>
      </w:r>
    </w:p>
    <w:p w14:paraId="642A6930" w14:textId="40C32244" w:rsidR="007C51D1" w:rsidRPr="00CD0E47" w:rsidRDefault="007C51D1" w:rsidP="009D59B1">
      <w:pPr>
        <w:rPr>
          <w:b/>
          <w:bCs/>
          <w:u w:val="single"/>
        </w:rPr>
      </w:pPr>
      <w:r w:rsidRPr="00CD0E47">
        <w:rPr>
          <w:b/>
          <w:bCs/>
          <w:u w:val="single"/>
        </w:rPr>
        <w:t>Ways forward</w:t>
      </w:r>
      <w:r w:rsidR="00FE1A7F">
        <w:rPr>
          <w:b/>
          <w:bCs/>
          <w:u w:val="single"/>
        </w:rPr>
        <w:t>/Targets</w:t>
      </w:r>
    </w:p>
    <w:p w14:paraId="3E811927" w14:textId="2620111D" w:rsidR="00C34E85" w:rsidRPr="009D59B1" w:rsidRDefault="00D440A4" w:rsidP="00D440A4">
      <w:r w:rsidRPr="00D440A4">
        <w:t xml:space="preserve">With a new History Lead starting this September, a lot will depend on how they want to shape the subject here at </w:t>
      </w:r>
      <w:r>
        <w:t xml:space="preserve">St Botolph’s. </w:t>
      </w:r>
      <w:r w:rsidRPr="00D440A4">
        <w:t xml:space="preserve">To start off, I’d really recommend looking through the </w:t>
      </w:r>
      <w:r>
        <w:t>subject leader</w:t>
      </w:r>
      <w:r w:rsidRPr="00D440A4">
        <w:t xml:space="preserve"> folder and getting a feel for the </w:t>
      </w:r>
      <w:r>
        <w:t xml:space="preserve">subject and the </w:t>
      </w:r>
      <w:r w:rsidRPr="00D440A4">
        <w:t>responsibilities of the role.</w:t>
      </w:r>
    </w:p>
    <w:sectPr w:rsidR="00C34E85" w:rsidRPr="009D59B1"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064103">
    <w:abstractNumId w:val="2"/>
  </w:num>
  <w:num w:numId="2" w16cid:durableId="119106167">
    <w:abstractNumId w:val="1"/>
  </w:num>
  <w:num w:numId="3" w16cid:durableId="207763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C071E"/>
    <w:rsid w:val="000C3F99"/>
    <w:rsid w:val="0017781D"/>
    <w:rsid w:val="001E1595"/>
    <w:rsid w:val="00201D8B"/>
    <w:rsid w:val="002D1993"/>
    <w:rsid w:val="00331E87"/>
    <w:rsid w:val="00354967"/>
    <w:rsid w:val="00387551"/>
    <w:rsid w:val="00400D76"/>
    <w:rsid w:val="00571A23"/>
    <w:rsid w:val="00595989"/>
    <w:rsid w:val="0061401A"/>
    <w:rsid w:val="006D292E"/>
    <w:rsid w:val="007C51D1"/>
    <w:rsid w:val="008B1C47"/>
    <w:rsid w:val="009D59B1"/>
    <w:rsid w:val="00B352F3"/>
    <w:rsid w:val="00B94AC7"/>
    <w:rsid w:val="00C34E85"/>
    <w:rsid w:val="00CD0E47"/>
    <w:rsid w:val="00D05237"/>
    <w:rsid w:val="00D440A4"/>
    <w:rsid w:val="00ED2BD7"/>
    <w:rsid w:val="00F00250"/>
    <w:rsid w:val="00FC3602"/>
    <w:rsid w:val="00FE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Kirsty Stewart</cp:lastModifiedBy>
  <cp:revision>3</cp:revision>
  <cp:lastPrinted>2026-06-24T13:19:00Z</cp:lastPrinted>
  <dcterms:created xsi:type="dcterms:W3CDTF">2026-09-10T20:40:00Z</dcterms:created>
  <dcterms:modified xsi:type="dcterms:W3CDTF">2026-09-10T20:40:00Z</dcterms:modified>
</cp:coreProperties>
</file>